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D" w:rsidRPr="006677D8" w:rsidRDefault="002C4557" w:rsidP="00A60C2D">
      <w:pPr>
        <w:rPr>
          <w:b/>
          <w:sz w:val="28"/>
          <w:szCs w:val="28"/>
        </w:rPr>
      </w:pPr>
      <w:r w:rsidRPr="006677D8">
        <w:rPr>
          <w:b/>
          <w:sz w:val="28"/>
          <w:szCs w:val="28"/>
        </w:rPr>
        <w:t>K léčbě poruch</w:t>
      </w:r>
      <w:r w:rsidR="00A60C2D" w:rsidRPr="006677D8">
        <w:rPr>
          <w:b/>
          <w:sz w:val="28"/>
          <w:szCs w:val="28"/>
        </w:rPr>
        <w:t xml:space="preserve"> pohlavní identifikace v děts</w:t>
      </w:r>
      <w:r w:rsidRPr="006677D8">
        <w:rPr>
          <w:b/>
          <w:sz w:val="28"/>
          <w:szCs w:val="28"/>
        </w:rPr>
        <w:t>tví a adolescenci</w:t>
      </w:r>
    </w:p>
    <w:p w:rsidR="00A60C2D" w:rsidRDefault="00A60C2D" w:rsidP="004A376D"/>
    <w:p w:rsidR="00321995" w:rsidRDefault="00321995" w:rsidP="004A376D">
      <w:pPr>
        <w:rPr>
          <w:b/>
        </w:rPr>
      </w:pPr>
      <w:r>
        <w:rPr>
          <w:b/>
        </w:rPr>
        <w:t>Renata Doležalová</w:t>
      </w:r>
    </w:p>
    <w:p w:rsidR="00321995" w:rsidRDefault="00321995" w:rsidP="004A376D">
      <w:pPr>
        <w:rPr>
          <w:b/>
        </w:rPr>
      </w:pPr>
    </w:p>
    <w:p w:rsidR="006677D8" w:rsidRPr="006677D8" w:rsidRDefault="006677D8" w:rsidP="004A376D">
      <w:pPr>
        <w:rPr>
          <w:b/>
        </w:rPr>
      </w:pPr>
      <w:r w:rsidRPr="006677D8">
        <w:rPr>
          <w:b/>
        </w:rPr>
        <w:t>Volba pohlaví?</w:t>
      </w:r>
    </w:p>
    <w:p w:rsidR="00F7156A" w:rsidRDefault="00C60A53" w:rsidP="004A376D">
      <w:r>
        <w:t>Na jaře</w:t>
      </w:r>
      <w:r w:rsidR="004A376D" w:rsidRPr="00C60A53">
        <w:t xml:space="preserve"> </w:t>
      </w:r>
      <w:r>
        <w:t>2018 jsem v dětské sekci</w:t>
      </w:r>
      <w:r w:rsidR="004A376D" w:rsidRPr="00C60A53">
        <w:t xml:space="preserve"> </w:t>
      </w:r>
      <w:r>
        <w:t>České společnosti pro psychoanalytickou psychoterapii (</w:t>
      </w:r>
      <w:r w:rsidR="00BC4443" w:rsidRPr="00C60A53">
        <w:t>ČSPAP</w:t>
      </w:r>
      <w:r>
        <w:t xml:space="preserve">), </w:t>
      </w:r>
      <w:r w:rsidR="00A40A3A">
        <w:t>její</w:t>
      </w:r>
      <w:r>
        <w:t>ž jsem čle</w:t>
      </w:r>
      <w:r w:rsidR="00A40A3A">
        <w:t>nkou</w:t>
      </w:r>
      <w:r>
        <w:t>,</w:t>
      </w:r>
      <w:r w:rsidR="004A376D" w:rsidRPr="00C60A53">
        <w:t xml:space="preserve"> iniciovala diskusi na téma transsexu</w:t>
      </w:r>
      <w:r w:rsidR="00A40A3A">
        <w:t>a</w:t>
      </w:r>
      <w:r w:rsidR="004A376D" w:rsidRPr="00C60A53">
        <w:t>lity v</w:t>
      </w:r>
      <w:r w:rsidR="00A40A3A">
        <w:t> </w:t>
      </w:r>
      <w:r w:rsidR="004A376D" w:rsidRPr="00C60A53">
        <w:t>dětství</w:t>
      </w:r>
      <w:r w:rsidR="00A40A3A">
        <w:t xml:space="preserve"> a adolescenci a současným přístupům k léčbě.</w:t>
      </w:r>
      <w:r w:rsidR="004A376D" w:rsidRPr="00C60A53">
        <w:t xml:space="preserve"> </w:t>
      </w:r>
      <w:r w:rsidR="00A40A3A">
        <w:t>Vnímám stále sílící trend dnešní doby ve smyslu zdůrazňování všemožných práv různých skupin lidí s nejrozmanitějšími názory.</w:t>
      </w:r>
      <w:r w:rsidR="004A376D" w:rsidRPr="00C60A53">
        <w:t xml:space="preserve"> </w:t>
      </w:r>
      <w:r w:rsidR="00106A58">
        <w:t>Měli bychom mít</w:t>
      </w:r>
      <w:r w:rsidR="00BC4443" w:rsidRPr="00C60A53">
        <w:t xml:space="preserve"> také </w:t>
      </w:r>
      <w:r w:rsidR="00106A58">
        <w:t>právo na „zcela svobodnou a nezávislou“ volbu, případně</w:t>
      </w:r>
      <w:r w:rsidR="00BC4443" w:rsidRPr="00C60A53">
        <w:t xml:space="preserve"> změnu</w:t>
      </w:r>
      <w:r w:rsidR="00106A58">
        <w:t xml:space="preserve"> svého pohlaví?</w:t>
      </w:r>
    </w:p>
    <w:p w:rsidR="006677D8" w:rsidRPr="00C60A53" w:rsidRDefault="001974A7" w:rsidP="006677D8">
      <w:r>
        <w:t>V Rakousku byl loni</w:t>
      </w:r>
      <w:r w:rsidRPr="00C60A53">
        <w:t xml:space="preserve"> do legislativy zaveden</w:t>
      </w:r>
      <w:r w:rsidR="003E04ED">
        <w:t xml:space="preserve"> dokonce</w:t>
      </w:r>
      <w:r w:rsidRPr="00C60A53">
        <w:t xml:space="preserve"> pojem třetího pohlaví, v Německu dnes není třeba vyplňovat kolonku pohlaví v úředních dokumentech  - má to být ochrana před možnou diskriminací.</w:t>
      </w:r>
      <w:r w:rsidR="006677D8">
        <w:t xml:space="preserve"> </w:t>
      </w:r>
      <w:r w:rsidR="006677D8" w:rsidRPr="00C60A53">
        <w:t>Celo</w:t>
      </w:r>
      <w:r w:rsidR="00F33D2A">
        <w:t>společenský důraz na</w:t>
      </w:r>
      <w:r w:rsidR="006677D8" w:rsidRPr="00C60A53">
        <w:t xml:space="preserve"> toleranci k</w:t>
      </w:r>
      <w:r w:rsidR="00F33D2A">
        <w:t xml:space="preserve"> různým </w:t>
      </w:r>
      <w:r w:rsidR="006677D8" w:rsidRPr="00C60A53">
        <w:t>menšinám a jejich práv</w:t>
      </w:r>
      <w:r w:rsidR="003E04ED">
        <w:t>ům</w:t>
      </w:r>
      <w:r w:rsidR="00F33D2A">
        <w:t>, rostoucí</w:t>
      </w:r>
      <w:r w:rsidR="006677D8">
        <w:t xml:space="preserve"> obavy</w:t>
      </w:r>
      <w:r w:rsidR="006677D8" w:rsidRPr="00C60A53">
        <w:t xml:space="preserve"> z možné diskriminace, či následných soudníc</w:t>
      </w:r>
      <w:r w:rsidR="006677D8">
        <w:t>h obvinění s</w:t>
      </w:r>
      <w:r w:rsidR="00F33D2A">
        <w:t xml:space="preserve"> s</w:t>
      </w:r>
      <w:r w:rsidR="006677D8">
        <w:t xml:space="preserve">ebou </w:t>
      </w:r>
      <w:r w:rsidR="006677D8" w:rsidRPr="00C60A53">
        <w:t xml:space="preserve">přináší také </w:t>
      </w:r>
      <w:r w:rsidR="006677D8">
        <w:t>stále větší strach a nejistotu</w:t>
      </w:r>
      <w:r w:rsidR="006677D8" w:rsidRPr="00C60A53">
        <w:t xml:space="preserve"> z konkrétního pojmenování jednotlivých jevů.</w:t>
      </w:r>
    </w:p>
    <w:p w:rsidR="00106A58" w:rsidRDefault="00106A58" w:rsidP="004A376D">
      <w:r>
        <w:t>Vytváříme si</w:t>
      </w:r>
      <w:r w:rsidR="003E04ED">
        <w:t xml:space="preserve"> iluzi, které</w:t>
      </w:r>
      <w:r w:rsidR="00181323">
        <w:t xml:space="preserve"> někdy</w:t>
      </w:r>
      <w:r w:rsidR="003E04ED">
        <w:t xml:space="preserve"> velmi rádi podléháme</w:t>
      </w:r>
      <w:r>
        <w:t xml:space="preserve">, že můžeme žít zcela svobodně a nezávisle bez ohledu na fyzikální </w:t>
      </w:r>
      <w:r w:rsidR="006C4472">
        <w:t>a společenské zákonitosti</w:t>
      </w:r>
      <w:r>
        <w:t xml:space="preserve"> i</w:t>
      </w:r>
      <w:r w:rsidR="003E48BD">
        <w:t xml:space="preserve"> mnoho</w:t>
      </w:r>
      <w:r>
        <w:t xml:space="preserve"> další</w:t>
      </w:r>
      <w:r w:rsidR="00CC304D">
        <w:t>ch</w:t>
      </w:r>
      <w:r>
        <w:t xml:space="preserve"> limitující</w:t>
      </w:r>
      <w:r w:rsidR="006C4472">
        <w:t>ch faktorů</w:t>
      </w:r>
      <w:r>
        <w:t xml:space="preserve"> našeho života.</w:t>
      </w:r>
      <w:r w:rsidR="00CC304D">
        <w:t xml:space="preserve"> Jedním z nich je</w:t>
      </w:r>
      <w:r w:rsidR="006C4472">
        <w:t xml:space="preserve"> například i to, že se v drtiv</w:t>
      </w:r>
      <w:r w:rsidR="00CC304D">
        <w:t>é většině případů narodíme b</w:t>
      </w:r>
      <w:r w:rsidR="006C4472">
        <w:t>uď jako dívka nebo jako chlapec, tedy s orgány ženského nebo mužského pohlaví.</w:t>
      </w:r>
      <w:r w:rsidR="00025AB0">
        <w:t xml:space="preserve"> A tak jako</w:t>
      </w:r>
      <w:r w:rsidR="00BE50C1">
        <w:t xml:space="preserve"> se</w:t>
      </w:r>
      <w:r w:rsidR="00025AB0">
        <w:t xml:space="preserve"> ty</w:t>
      </w:r>
      <w:r w:rsidR="00181323">
        <w:t>to orgány a celé lidské tělo</w:t>
      </w:r>
      <w:r w:rsidR="00BE50C1">
        <w:t xml:space="preserve"> jak před, tak i </w:t>
      </w:r>
      <w:r w:rsidR="00025AB0">
        <w:t xml:space="preserve">po narození </w:t>
      </w:r>
      <w:r w:rsidR="00BE50C1">
        <w:t xml:space="preserve">ještě </w:t>
      </w:r>
      <w:r w:rsidR="00025AB0">
        <w:t>dále vyvíjejí, tak se také postupně formuje a vyvíjí naše psychika, včetně naší pohlavní identity, tedy naší vědomé i nevědomé identifikace s daným pohlavím a naší ženskou či mužskou ro</w:t>
      </w:r>
      <w:r w:rsidR="007D2E8C">
        <w:t>lí ve světě i v našem osobním životě.</w:t>
      </w:r>
    </w:p>
    <w:p w:rsidR="007A1C07" w:rsidRDefault="00966E8C" w:rsidP="004A376D">
      <w:r>
        <w:t>Diskuse v naší odborné společnosti</w:t>
      </w:r>
      <w:r w:rsidR="00BE53C5">
        <w:t>, která sdružuje</w:t>
      </w:r>
      <w:r>
        <w:t xml:space="preserve"> převážně psychiatry a psychology</w:t>
      </w:r>
      <w:r w:rsidR="00BE53C5">
        <w:t>, praktikující psychoanalytickou psychoterapii a poskytující psychoterapeutické výcviky a vzděl</w:t>
      </w:r>
      <w:r w:rsidR="003E04ED">
        <w:t>ávání,</w:t>
      </w:r>
      <w:r w:rsidR="00784981">
        <w:t xml:space="preserve"> se rozšířila i do jejích ostatn</w:t>
      </w:r>
      <w:r w:rsidR="003E04ED">
        <w:t>ích</w:t>
      </w:r>
      <w:r w:rsidR="00BE53C5">
        <w:t xml:space="preserve"> odborných sekcí. Byla jsem pověřena pořádáním semináře na toto téma, o který byl velký zájem. Dětská sekce </w:t>
      </w:r>
      <w:r w:rsidR="00784981">
        <w:t>ČSPAP byla také</w:t>
      </w:r>
      <w:r w:rsidR="003E04ED">
        <w:t xml:space="preserve"> pověřena členy celé</w:t>
      </w:r>
      <w:r w:rsidR="00BE53C5">
        <w:t xml:space="preserve"> společnosti vypracováním </w:t>
      </w:r>
      <w:r w:rsidR="00C60A53">
        <w:t xml:space="preserve">Prohlášení </w:t>
      </w:r>
      <w:r w:rsidR="007A1C07" w:rsidRPr="00C60A53">
        <w:t>ČSPAP</w:t>
      </w:r>
      <w:r w:rsidR="00C60A53">
        <w:t xml:space="preserve"> k léčbě gen</w:t>
      </w:r>
      <w:r w:rsidR="005B6F08">
        <w:t>d</w:t>
      </w:r>
      <w:r w:rsidR="00C60A53">
        <w:t>erové dysforie v dětství a dospívání</w:t>
      </w:r>
      <w:r w:rsidR="00BE53C5">
        <w:t>, které v těchto dnech umis</w:t>
      </w:r>
      <w:r w:rsidR="005B6F08">
        <w:t>ťujeme na na</w:t>
      </w:r>
      <w:r w:rsidR="00BE53C5">
        <w:t>š</w:t>
      </w:r>
      <w:r w:rsidR="005B6F08">
        <w:t>e</w:t>
      </w:r>
      <w:r w:rsidR="00BE53C5">
        <w:t xml:space="preserve"> </w:t>
      </w:r>
      <w:r w:rsidR="005B6F08">
        <w:t>webové stránky</w:t>
      </w:r>
      <w:r w:rsidR="008701DB">
        <w:t xml:space="preserve"> (viz Dodatek)</w:t>
      </w:r>
      <w:r w:rsidR="005B6F08">
        <w:t>.</w:t>
      </w:r>
    </w:p>
    <w:p w:rsidR="00BE50C1" w:rsidRDefault="00BE50C1" w:rsidP="004A376D"/>
    <w:p w:rsidR="00A71E11" w:rsidRPr="00A71E11" w:rsidRDefault="00A71E11" w:rsidP="004A376D">
      <w:pPr>
        <w:rPr>
          <w:b/>
        </w:rPr>
      </w:pPr>
      <w:r w:rsidRPr="00A71E11">
        <w:rPr>
          <w:b/>
        </w:rPr>
        <w:t>Dosažení pohlavní identity je vývojový proces</w:t>
      </w:r>
    </w:p>
    <w:p w:rsidR="004A376D" w:rsidRPr="00C60A53" w:rsidRDefault="005B6F08" w:rsidP="004A376D">
      <w:r>
        <w:t>Js</w:t>
      </w:r>
      <w:r w:rsidR="00BE50C1">
        <w:t>m</w:t>
      </w:r>
      <w:r>
        <w:t>e znepokojeni</w:t>
      </w:r>
      <w:r w:rsidR="00BE50C1">
        <w:t xml:space="preserve"> situací, kdy p</w:t>
      </w:r>
      <w:r w:rsidR="004A376D" w:rsidRPr="00C60A53">
        <w:t>ři projevech nespokojenosti s vrozeným pohlavím a potížích s pohlavní identif</w:t>
      </w:r>
      <w:r w:rsidR="00C20A6C" w:rsidRPr="00C60A53">
        <w:t>ikací v dětství a adolescenci bývají</w:t>
      </w:r>
      <w:r w:rsidR="004A376D" w:rsidRPr="00C60A53">
        <w:t xml:space="preserve"> tito nedospělí jedinci</w:t>
      </w:r>
      <w:r w:rsidR="00C20A6C" w:rsidRPr="00C60A53">
        <w:t xml:space="preserve"> někdy</w:t>
      </w:r>
      <w:r w:rsidR="004A376D" w:rsidRPr="00C60A53">
        <w:t xml:space="preserve"> poměrně rychle</w:t>
      </w:r>
      <w:r w:rsidR="00CF72A5" w:rsidRPr="00C60A53">
        <w:t xml:space="preserve"> (během několika málo návštěv)</w:t>
      </w:r>
      <w:r w:rsidR="00BE50C1">
        <w:t xml:space="preserve"> některými</w:t>
      </w:r>
      <w:r w:rsidR="004A376D" w:rsidRPr="00C60A53">
        <w:t xml:space="preserve"> </w:t>
      </w:r>
      <w:r w:rsidR="00BE50C1">
        <w:t>lékaři a sexuology</w:t>
      </w:r>
      <w:r w:rsidR="00C20A6C" w:rsidRPr="00C60A53">
        <w:t xml:space="preserve"> směrováni</w:t>
      </w:r>
      <w:r w:rsidR="004A376D" w:rsidRPr="00C60A53">
        <w:t xml:space="preserve"> k přípravě na </w:t>
      </w:r>
      <w:r w:rsidR="00E2332A" w:rsidRPr="00C60A53">
        <w:t>„</w:t>
      </w:r>
      <w:r w:rsidR="004A376D" w:rsidRPr="00C60A53">
        <w:t>změnu</w:t>
      </w:r>
      <w:r w:rsidR="00E2332A" w:rsidRPr="00C60A53">
        <w:t>“</w:t>
      </w:r>
      <w:r w:rsidR="004A376D" w:rsidRPr="00C60A53">
        <w:t xml:space="preserve"> pohlaví, včetně</w:t>
      </w:r>
      <w:r w:rsidR="00C20A6C" w:rsidRPr="00C60A53">
        <w:t xml:space="preserve"> nasazení</w:t>
      </w:r>
      <w:r w:rsidR="00E2332A" w:rsidRPr="00C60A53">
        <w:t xml:space="preserve"> hormonální léčby a více či méně nezvratných zásahů do ještě se vyvíjejí</w:t>
      </w:r>
      <w:r w:rsidR="00BE50C1">
        <w:t>cí</w:t>
      </w:r>
      <w:r w:rsidR="00E2332A" w:rsidRPr="00C60A53">
        <w:t>ho, tedy nehotového organismu, což považuj</w:t>
      </w:r>
      <w:r>
        <w:t>eme</w:t>
      </w:r>
      <w:r w:rsidR="004A376D" w:rsidRPr="00C60A53">
        <w:t xml:space="preserve"> za předčasné a neetické v době, kdy ještě psychosexuální vývoj dítěte či dospívajícího není dokončen.</w:t>
      </w:r>
    </w:p>
    <w:p w:rsidR="00966E8C" w:rsidRPr="00C60A53" w:rsidRDefault="00966E8C" w:rsidP="00966E8C">
      <w:r w:rsidRPr="00C60A53">
        <w:t xml:space="preserve">Další otázky vzbuzuje v posledních letech </w:t>
      </w:r>
      <w:r w:rsidR="003E1AA3">
        <w:rPr>
          <w:b/>
        </w:rPr>
        <w:t>vel</w:t>
      </w:r>
      <w:r w:rsidRPr="00BC6084">
        <w:rPr>
          <w:b/>
        </w:rPr>
        <w:t>k</w:t>
      </w:r>
      <w:r w:rsidRPr="00C60A53">
        <w:rPr>
          <w:b/>
        </w:rPr>
        <w:t xml:space="preserve">ý nárůst </w:t>
      </w:r>
      <w:r>
        <w:rPr>
          <w:b/>
        </w:rPr>
        <w:t xml:space="preserve">počtu </w:t>
      </w:r>
      <w:r w:rsidRPr="00C60A53">
        <w:rPr>
          <w:b/>
        </w:rPr>
        <w:t>jedinců, zvláště dětí a dospív</w:t>
      </w:r>
      <w:r>
        <w:rPr>
          <w:b/>
        </w:rPr>
        <w:t xml:space="preserve">ajících, se známkami </w:t>
      </w:r>
      <w:proofErr w:type="spellStart"/>
      <w:r>
        <w:rPr>
          <w:b/>
        </w:rPr>
        <w:t>diskomfortu</w:t>
      </w:r>
      <w:proofErr w:type="spellEnd"/>
      <w:r w:rsidRPr="00C60A53">
        <w:rPr>
          <w:b/>
        </w:rPr>
        <w:t xml:space="preserve"> týkajícího se pohlavní identifikace</w:t>
      </w:r>
      <w:r w:rsidRPr="00C60A53">
        <w:t>. Dětská oddělení psychiatrických a sexuologických klinik zaznamenávají nárůst těchto případů z jednotlivců na desítky až stovky ročně (v zemích západního civilizovaného světa).</w:t>
      </w:r>
    </w:p>
    <w:p w:rsidR="00966E8C" w:rsidRPr="00C60A53" w:rsidRDefault="00966E8C" w:rsidP="00966E8C">
      <w:r w:rsidRPr="00C60A53">
        <w:t xml:space="preserve">Jaké jsou příčiny, zatím nikomu není </w:t>
      </w:r>
      <w:r w:rsidR="00466300">
        <w:t xml:space="preserve">zcela </w:t>
      </w:r>
      <w:r w:rsidRPr="00C60A53">
        <w:t>známo a je</w:t>
      </w:r>
      <w:r w:rsidR="00466300">
        <w:t xml:space="preserve"> to</w:t>
      </w:r>
      <w:r w:rsidRPr="00C60A53">
        <w:t xml:space="preserve"> předmětem odborných diskusí.</w:t>
      </w:r>
    </w:p>
    <w:p w:rsidR="00CF72A5" w:rsidRPr="00C60A53" w:rsidRDefault="00675BB1" w:rsidP="00CF72A5">
      <w:r>
        <w:t xml:space="preserve">Britské psychoanalytičky Barbara </w:t>
      </w:r>
      <w:proofErr w:type="spellStart"/>
      <w:r>
        <w:t>Gaffneyov</w:t>
      </w:r>
      <w:r w:rsidR="000C6A2A">
        <w:t>á</w:t>
      </w:r>
      <w:proofErr w:type="spellEnd"/>
      <w:r>
        <w:t xml:space="preserve"> a Paulina</w:t>
      </w:r>
      <w:r w:rsidR="000C6A2A">
        <w:t xml:space="preserve"> </w:t>
      </w:r>
      <w:proofErr w:type="spellStart"/>
      <w:r w:rsidR="000C6A2A">
        <w:t>Reyesová</w:t>
      </w:r>
      <w:proofErr w:type="spellEnd"/>
      <w:r w:rsidR="00CF72A5" w:rsidRPr="00C60A53">
        <w:t xml:space="preserve"> (1999)</w:t>
      </w:r>
      <w:r w:rsidR="009E5BE8" w:rsidRPr="00C60A53">
        <w:t xml:space="preserve"> </w:t>
      </w:r>
      <w:r>
        <w:t>popisují výstižně genderovou dysforii těmito slovy</w:t>
      </w:r>
      <w:r w:rsidR="009E5BE8" w:rsidRPr="00C60A53">
        <w:t>-</w:t>
      </w:r>
      <w:r w:rsidR="00CF72A5" w:rsidRPr="00C60A53">
        <w:t xml:space="preserve"> </w:t>
      </w:r>
      <w:r w:rsidR="00CF72A5" w:rsidRPr="00C60A53">
        <w:rPr>
          <w:i/>
        </w:rPr>
        <w:t>„setkáváme se zde s nejzákladnějším a nejbolestivějším z možných odcizení, totiž s odcizením těla a duše… Tito mladí lidé jsou rozpolceni do té míry, že nedokáží spojit prožitek vlastní identity se svým tělem a tento pocit jim z</w:t>
      </w:r>
      <w:r>
        <w:rPr>
          <w:i/>
        </w:rPr>
        <w:t xml:space="preserve">nemožňuje </w:t>
      </w:r>
      <w:r w:rsidR="00CF72A5" w:rsidRPr="00C60A53">
        <w:rPr>
          <w:i/>
        </w:rPr>
        <w:t>společenské styky se svým okolím. Tělo jakoby neustále popíralo, kým se dítě cítí být, a nástup pubertálních tělesných změn je prožíván jako útok na samu podstatu vlastní totožnosti.“</w:t>
      </w:r>
      <w:r w:rsidR="00CF72A5" w:rsidRPr="00C60A53">
        <w:t xml:space="preserve"> </w:t>
      </w:r>
    </w:p>
    <w:p w:rsidR="00D870C6" w:rsidRPr="00C60A53" w:rsidRDefault="00A71E11" w:rsidP="004A376D">
      <w:r>
        <w:t>N</w:t>
      </w:r>
      <w:r w:rsidR="004A376D" w:rsidRPr="00C60A53">
        <w:t xml:space="preserve">a rozdíl od </w:t>
      </w:r>
      <w:r w:rsidR="00EA4279" w:rsidRPr="00C60A53">
        <w:t xml:space="preserve">některých </w:t>
      </w:r>
      <w:r w:rsidR="004A376D" w:rsidRPr="00C60A53">
        <w:t>sexuolog</w:t>
      </w:r>
      <w:r w:rsidR="00370C8B" w:rsidRPr="00C60A53">
        <w:t>ů (</w:t>
      </w:r>
      <w:r w:rsidR="004A376D" w:rsidRPr="00C60A53">
        <w:t>u nás nap</w:t>
      </w:r>
      <w:r w:rsidR="00EA4279" w:rsidRPr="00C60A53">
        <w:t>říklad Hana Fifková</w:t>
      </w:r>
      <w:r w:rsidR="0026375B">
        <w:t>, Dita E</w:t>
      </w:r>
      <w:r w:rsidR="00D870C6" w:rsidRPr="00C60A53">
        <w:t>ichlerová</w:t>
      </w:r>
      <w:r w:rsidR="00943E4F">
        <w:t xml:space="preserve">) </w:t>
      </w:r>
      <w:r>
        <w:t xml:space="preserve">však </w:t>
      </w:r>
      <w:r w:rsidR="00943E4F">
        <w:t>nepovažujeme</w:t>
      </w:r>
      <w:r w:rsidR="00EA4279" w:rsidRPr="00C60A53">
        <w:t xml:space="preserve"> </w:t>
      </w:r>
      <w:r w:rsidR="004A376D" w:rsidRPr="00C60A53">
        <w:t>pohlavní identifikaci člově</w:t>
      </w:r>
      <w:r>
        <w:t>ka pouze za biologicky vrozenou</w:t>
      </w:r>
      <w:r w:rsidR="004A376D" w:rsidRPr="00C60A53">
        <w:t xml:space="preserve"> a dále j</w:t>
      </w:r>
      <w:r w:rsidR="0026375B">
        <w:t xml:space="preserve">iž </w:t>
      </w:r>
      <w:r w:rsidR="0026375B">
        <w:lastRenderedPageBreak/>
        <w:t>neměnnou záležitost, ale</w:t>
      </w:r>
      <w:r w:rsidR="004A376D" w:rsidRPr="00C60A53">
        <w:t xml:space="preserve"> </w:t>
      </w:r>
      <w:r w:rsidR="00DC0A38" w:rsidRPr="00C60A53">
        <w:t>za vývojový proces, který je kromě biologických předpokladů též</w:t>
      </w:r>
      <w:r w:rsidR="004A376D" w:rsidRPr="00C60A53">
        <w:t xml:space="preserve"> závislý na zkušenostech</w:t>
      </w:r>
      <w:r w:rsidR="00D870C6" w:rsidRPr="00C60A53">
        <w:t xml:space="preserve"> jedince s péčí a sociální interakcí s jeho nejbližšími v ra</w:t>
      </w:r>
      <w:r w:rsidR="00D727A5" w:rsidRPr="00C60A53">
        <w:t>ných</w:t>
      </w:r>
      <w:r w:rsidR="00D870C6" w:rsidRPr="00C60A53">
        <w:t xml:space="preserve"> i dalších fázích jeho</w:t>
      </w:r>
      <w:r w:rsidR="00EA4279" w:rsidRPr="00C60A53">
        <w:t xml:space="preserve"> života</w:t>
      </w:r>
      <w:r w:rsidR="006E7880">
        <w:t>,</w:t>
      </w:r>
      <w:r w:rsidR="00EA4279" w:rsidRPr="00C60A53">
        <w:t xml:space="preserve"> také</w:t>
      </w:r>
      <w:r w:rsidR="00D727A5" w:rsidRPr="00C60A53">
        <w:t xml:space="preserve"> na</w:t>
      </w:r>
      <w:r w:rsidR="00EA4279" w:rsidRPr="00C60A53">
        <w:t xml:space="preserve"> traumatických událostech</w:t>
      </w:r>
      <w:r w:rsidR="00D727A5" w:rsidRPr="00C60A53">
        <w:t xml:space="preserve"> a ztrátách,</w:t>
      </w:r>
      <w:r w:rsidR="004A376D" w:rsidRPr="00C60A53">
        <w:t xml:space="preserve"> kterými jedinec v živo</w:t>
      </w:r>
      <w:r w:rsidR="00D870C6" w:rsidRPr="00C60A53">
        <w:t xml:space="preserve">tě prochází. </w:t>
      </w:r>
      <w:r w:rsidR="00AB4522">
        <w:t>Gen</w:t>
      </w:r>
      <w:r w:rsidR="00943E4F">
        <w:t>d</w:t>
      </w:r>
      <w:r w:rsidR="00AB4522">
        <w:t>erová identita je</w:t>
      </w:r>
      <w:r w:rsidR="00943E4F">
        <w:t xml:space="preserve"> i forma</w:t>
      </w:r>
      <w:r w:rsidR="004A376D" w:rsidRPr="00C60A53">
        <w:t xml:space="preserve"> komunikace</w:t>
      </w:r>
      <w:r w:rsidR="00D727A5" w:rsidRPr="00C60A53">
        <w:t xml:space="preserve"> daného jedince</w:t>
      </w:r>
      <w:r w:rsidR="004A376D" w:rsidRPr="00C60A53">
        <w:t xml:space="preserve"> s jeho původní rodinou a </w:t>
      </w:r>
      <w:r w:rsidR="0026375B">
        <w:t>svým způsobem</w:t>
      </w:r>
      <w:r w:rsidR="00CC557C" w:rsidRPr="00C60A53">
        <w:t xml:space="preserve"> i </w:t>
      </w:r>
      <w:r w:rsidR="004A376D" w:rsidRPr="00C60A53">
        <w:t xml:space="preserve">výsledek </w:t>
      </w:r>
      <w:r w:rsidR="00D870C6" w:rsidRPr="00C60A53">
        <w:t>rodičovského působení na dítě. Nespokojenost s vrozeným pohlavím a touhu po</w:t>
      </w:r>
      <w:r w:rsidR="0026375B">
        <w:t xml:space="preserve"> přijetí pohlaví opačného vidím</w:t>
      </w:r>
      <w:r w:rsidR="00943E4F">
        <w:t>e</w:t>
      </w:r>
      <w:r w:rsidR="00D870C6" w:rsidRPr="00C60A53">
        <w:t xml:space="preserve"> jako vyj</w:t>
      </w:r>
      <w:r w:rsidR="00AB4522">
        <w:t xml:space="preserve">ádření snahy o řešení </w:t>
      </w:r>
      <w:r w:rsidR="004C3603" w:rsidRPr="00C60A53">
        <w:t xml:space="preserve">velikého </w:t>
      </w:r>
      <w:r w:rsidR="00D870C6" w:rsidRPr="00C60A53">
        <w:t xml:space="preserve">psychického </w:t>
      </w:r>
      <w:proofErr w:type="spellStart"/>
      <w:r w:rsidR="00D870C6" w:rsidRPr="00C60A53">
        <w:t>diskomfortu</w:t>
      </w:r>
      <w:proofErr w:type="spellEnd"/>
      <w:r w:rsidR="00D870C6" w:rsidRPr="00C60A53">
        <w:t xml:space="preserve"> a utrpení. Je to ovšem řešení </w:t>
      </w:r>
      <w:r w:rsidR="00647C8B" w:rsidRPr="00C60A53">
        <w:t xml:space="preserve">tzv. </w:t>
      </w:r>
      <w:r w:rsidR="00D870C6" w:rsidRPr="00C60A53">
        <w:t>obranného charakteru</w:t>
      </w:r>
      <w:r w:rsidR="00CC557C" w:rsidRPr="00C60A53">
        <w:t xml:space="preserve"> (obrana před masivní úzkostí)</w:t>
      </w:r>
      <w:r w:rsidR="00D870C6" w:rsidRPr="00C60A53">
        <w:t>,</w:t>
      </w:r>
      <w:r w:rsidR="00B511A6" w:rsidRPr="00C60A53">
        <w:t xml:space="preserve"> zamě</w:t>
      </w:r>
      <w:r w:rsidR="00D870C6" w:rsidRPr="00C60A53">
        <w:t xml:space="preserve">řené na tělesnou stránku </w:t>
      </w:r>
      <w:r w:rsidR="00B511A6" w:rsidRPr="00C60A53">
        <w:t xml:space="preserve">člověka </w:t>
      </w:r>
      <w:r w:rsidR="00F1028A" w:rsidRPr="00C60A53">
        <w:t>bez možnosti zkoumání</w:t>
      </w:r>
      <w:r w:rsidR="00B511A6" w:rsidRPr="00C60A53">
        <w:t xml:space="preserve"> </w:t>
      </w:r>
      <w:r w:rsidR="00647C8B" w:rsidRPr="00C60A53">
        <w:t xml:space="preserve">psychologických souvislostí, </w:t>
      </w:r>
      <w:r w:rsidR="00B511A6" w:rsidRPr="00C60A53">
        <w:t>důvodů</w:t>
      </w:r>
      <w:r w:rsidR="0026375B">
        <w:t xml:space="preserve"> a příč</w:t>
      </w:r>
      <w:r w:rsidR="00AB4522">
        <w:t>in, které k tomuto vedly. M</w:t>
      </w:r>
      <w:r w:rsidR="0026375B">
        <w:t xml:space="preserve">ůžeme </w:t>
      </w:r>
      <w:r>
        <w:t>se na toto řešení díva</w:t>
      </w:r>
      <w:r w:rsidR="0026375B">
        <w:t xml:space="preserve">t </w:t>
      </w:r>
      <w:r>
        <w:t>také</w:t>
      </w:r>
      <w:r w:rsidR="0026375B">
        <w:t xml:space="preserve"> jako</w:t>
      </w:r>
      <w:r>
        <w:t xml:space="preserve"> na</w:t>
      </w:r>
      <w:r w:rsidR="0026375B">
        <w:t xml:space="preserve"> speciální </w:t>
      </w:r>
      <w:r w:rsidR="00AB4522">
        <w:t>případ obtíží psychosomatického charakteru.</w:t>
      </w:r>
    </w:p>
    <w:p w:rsidR="00C873A3" w:rsidRPr="00C60A53" w:rsidRDefault="00C873A3" w:rsidP="004A376D"/>
    <w:p w:rsidR="00C064D1" w:rsidRPr="008F6B1B" w:rsidRDefault="00A025E5" w:rsidP="004A376D">
      <w:pPr>
        <w:rPr>
          <w:b/>
        </w:rPr>
      </w:pPr>
      <w:r w:rsidRPr="008F6B1B">
        <w:rPr>
          <w:b/>
        </w:rPr>
        <w:t>Adolescence</w:t>
      </w:r>
    </w:p>
    <w:p w:rsidR="00577F56" w:rsidRPr="00C60A53" w:rsidRDefault="00A025E5" w:rsidP="004A376D">
      <w:r>
        <w:t xml:space="preserve">Léta dospívání </w:t>
      </w:r>
      <w:r w:rsidR="00577F56" w:rsidRPr="00C60A53">
        <w:t>s</w:t>
      </w:r>
      <w:r w:rsidR="006E7880">
        <w:t xml:space="preserve"> s</w:t>
      </w:r>
      <w:r w:rsidR="00577F56" w:rsidRPr="00C60A53">
        <w:t>ebou pro danéh</w:t>
      </w:r>
      <w:r w:rsidR="00431EFF" w:rsidRPr="00C60A53">
        <w:t>o člověka i jeho rodinu přinášej</w:t>
      </w:r>
      <w:r w:rsidR="00C064D1">
        <w:t>í velké změny</w:t>
      </w:r>
      <w:r w:rsidR="00577F56" w:rsidRPr="00C60A53">
        <w:t xml:space="preserve"> jak psychického, tak fyzického char</w:t>
      </w:r>
      <w:r w:rsidR="00CA0169" w:rsidRPr="00C60A53">
        <w:t>akteru, se kterými se všichni zú</w:t>
      </w:r>
      <w:r w:rsidR="00577F56" w:rsidRPr="00C60A53">
        <w:t xml:space="preserve">častnění vyrovnávají s různou rychlostí. Výjimkou nejsou i delší období </w:t>
      </w:r>
      <w:r w:rsidR="006E7880">
        <w:t xml:space="preserve">chaosu a pocitů zmatení, které přinášejí </w:t>
      </w:r>
      <w:r w:rsidR="00577F56" w:rsidRPr="00C60A53">
        <w:t>ztráty dosavadních jistot.</w:t>
      </w:r>
      <w:r w:rsidR="00F9733A" w:rsidRPr="00C60A53">
        <w:t xml:space="preserve"> Nezanedbatelná je</w:t>
      </w:r>
      <w:r w:rsidR="00A94B30" w:rsidRPr="00C60A53">
        <w:t xml:space="preserve"> zde i potřeba dospívajících nebo frustrovaných jedinců provokovat, konfrontovat dospělé a autority obecně se svými odlišnými názory.</w:t>
      </w:r>
    </w:p>
    <w:p w:rsidR="002E1C9D" w:rsidRDefault="00C873A3" w:rsidP="004A376D">
      <w:r w:rsidRPr="00C60A53">
        <w:t>Po právní stránce se</w:t>
      </w:r>
      <w:r w:rsidR="00A94B30" w:rsidRPr="00C60A53">
        <w:t xml:space="preserve"> člověk</w:t>
      </w:r>
      <w:r w:rsidR="006E7880">
        <w:t xml:space="preserve"> v naší zemi</w:t>
      </w:r>
      <w:r w:rsidR="00A94B30" w:rsidRPr="00C60A53">
        <w:t xml:space="preserve"> stává plnoletým, tedy dospělým </w:t>
      </w:r>
      <w:r w:rsidR="00DC0B54" w:rsidRPr="00C60A53">
        <w:t>a</w:t>
      </w:r>
      <w:r w:rsidR="00A94B30" w:rsidRPr="00C60A53">
        <w:t xml:space="preserve"> zodpovědným sám za sebe dovršením osmnácti</w:t>
      </w:r>
      <w:r w:rsidR="00C064D1">
        <w:t xml:space="preserve"> let. Ovšem</w:t>
      </w:r>
      <w:r w:rsidR="00A94B30" w:rsidRPr="00C60A53">
        <w:t xml:space="preserve"> psychofyziologicky člověk</w:t>
      </w:r>
      <w:r w:rsidR="00DC0B54" w:rsidRPr="00C60A53">
        <w:t xml:space="preserve"> dospělý (tedy na konci vývoje k dospělosti)</w:t>
      </w:r>
      <w:r w:rsidR="00C064D1">
        <w:t xml:space="preserve"> v tomto věku</w:t>
      </w:r>
      <w:r w:rsidR="00A94B30" w:rsidRPr="00C60A53">
        <w:t xml:space="preserve"> není. Vývoj člověka, jak po psychologické, tak fy</w:t>
      </w:r>
      <w:r w:rsidR="00C064D1">
        <w:t>ziologické stránce</w:t>
      </w:r>
      <w:r w:rsidR="00C16ADD">
        <w:t xml:space="preserve"> (včetně vývoje mozku!)</w:t>
      </w:r>
      <w:r w:rsidR="00C064D1">
        <w:t xml:space="preserve"> dále </w:t>
      </w:r>
      <w:r w:rsidR="00A94B30" w:rsidRPr="00C60A53">
        <w:t>pokračuje ještě několik dalších let. Ko</w:t>
      </w:r>
      <w:r w:rsidR="00DC0B54" w:rsidRPr="00C60A53">
        <w:t>nec adolescence (dospívání)</w:t>
      </w:r>
      <w:r w:rsidR="00A94B30" w:rsidRPr="00C60A53">
        <w:t xml:space="preserve"> psychologové vcelku shodně umisťují kolem dvacátého</w:t>
      </w:r>
      <w:r w:rsidR="00A025E5">
        <w:t xml:space="preserve"> šestého roku člověka, někdy</w:t>
      </w:r>
      <w:r w:rsidR="00DC0B54" w:rsidRPr="00C60A53">
        <w:t xml:space="preserve"> to</w:t>
      </w:r>
      <w:r w:rsidR="00A94B30" w:rsidRPr="00C60A53">
        <w:t xml:space="preserve"> koresponduje</w:t>
      </w:r>
      <w:r w:rsidR="006A7D60" w:rsidRPr="00C60A53">
        <w:t xml:space="preserve"> i</w:t>
      </w:r>
      <w:r w:rsidR="00A94B30" w:rsidRPr="00C60A53">
        <w:t xml:space="preserve"> s délkou jeho vzdělávání. Po právní stránce rodiče studujících mají také výživovou povinnost ke svým již plnoletým potomkům do 26 let.</w:t>
      </w:r>
      <w:r w:rsidR="00A025E5">
        <w:t xml:space="preserve"> </w:t>
      </w:r>
      <w:r w:rsidR="002E1C9D" w:rsidRPr="00C60A53">
        <w:t>Celospolečenský trend posledních let ukazuje spíš</w:t>
      </w:r>
      <w:r w:rsidR="00DC0B54" w:rsidRPr="00C60A53">
        <w:t>e na pomalejší dozrávání mladé generace</w:t>
      </w:r>
      <w:r w:rsidR="002E1C9D" w:rsidRPr="00C60A53">
        <w:t xml:space="preserve"> a posunutí začátku dospělého života se zahájením pracovní činnosti, tedy soběstačno</w:t>
      </w:r>
      <w:r w:rsidR="00DC0B54" w:rsidRPr="00C60A53">
        <w:t>sti a</w:t>
      </w:r>
      <w:r w:rsidR="002E1C9D" w:rsidRPr="00C60A53">
        <w:t xml:space="preserve"> zakládáním rodiny do stále vyššíh</w:t>
      </w:r>
      <w:r w:rsidR="00DC0B54" w:rsidRPr="00C60A53">
        <w:t>o věku. Nedá se tedy obecně předpokláda</w:t>
      </w:r>
      <w:r w:rsidR="002E1C9D" w:rsidRPr="00C60A53">
        <w:t>t, že by dnes větši</w:t>
      </w:r>
      <w:r w:rsidR="00DC0B54" w:rsidRPr="00C60A53">
        <w:t>na osmnáctiletých byla po všech stránkách</w:t>
      </w:r>
      <w:r w:rsidR="002E1C9D" w:rsidRPr="00C60A53">
        <w:t xml:space="preserve"> schopna dospělého života a </w:t>
      </w:r>
      <w:r w:rsidR="00DC0B54" w:rsidRPr="00C60A53">
        <w:t xml:space="preserve">byla </w:t>
      </w:r>
      <w:r w:rsidR="002E1C9D" w:rsidRPr="00C60A53">
        <w:t>na konci svého psychofyziologického vývoje.</w:t>
      </w:r>
    </w:p>
    <w:p w:rsidR="00D94E92" w:rsidRDefault="00D94E92" w:rsidP="004A376D"/>
    <w:p w:rsidR="00D94E92" w:rsidRPr="008F6B1B" w:rsidRDefault="00D94E92" w:rsidP="004A376D">
      <w:pPr>
        <w:rPr>
          <w:b/>
        </w:rPr>
      </w:pPr>
      <w:r w:rsidRPr="008F6B1B">
        <w:rPr>
          <w:b/>
        </w:rPr>
        <w:t>Práva versus povinnosti</w:t>
      </w:r>
    </w:p>
    <w:p w:rsidR="00D94E92" w:rsidRDefault="005739FB" w:rsidP="00D94E92">
      <w:r>
        <w:t>U</w:t>
      </w:r>
      <w:r w:rsidR="00D94E92">
        <w:t>platňování lidských práv by mělo</w:t>
      </w:r>
      <w:r w:rsidR="00D94E92" w:rsidRPr="00C60A53">
        <w:t xml:space="preserve"> jít vždy ruku v ruce s</w:t>
      </w:r>
      <w:r w:rsidR="00D94E92">
        <w:t> </w:t>
      </w:r>
      <w:r w:rsidR="00D94E92" w:rsidRPr="00C60A53">
        <w:t>vědomím</w:t>
      </w:r>
      <w:r w:rsidR="00D94E92">
        <w:t xml:space="preserve"> odpovědnosti</w:t>
      </w:r>
      <w:r w:rsidR="00D94E92" w:rsidRPr="00C60A53">
        <w:t xml:space="preserve"> </w:t>
      </w:r>
      <w:r w:rsidR="00D94E92">
        <w:t xml:space="preserve">a přijímáním </w:t>
      </w:r>
      <w:r w:rsidR="00D94E92" w:rsidRPr="00C60A53">
        <w:t>odpovědnosti za přijatá ro</w:t>
      </w:r>
      <w:r w:rsidR="00AD3904">
        <w:t>zhodnutí. Jelikož tato</w:t>
      </w:r>
      <w:r w:rsidR="006C5F02">
        <w:t xml:space="preserve"> druhá</w:t>
      </w:r>
      <w:r w:rsidR="00AD3904">
        <w:t xml:space="preserve"> strana mince</w:t>
      </w:r>
      <w:r w:rsidR="00D94E92" w:rsidRPr="00C60A53">
        <w:t xml:space="preserve"> už není tak populární a oblíbená, tedy </w:t>
      </w:r>
      <w:r w:rsidR="00D94E92">
        <w:t xml:space="preserve">i </w:t>
      </w:r>
      <w:r w:rsidR="00D94E92" w:rsidRPr="00C60A53">
        <w:t xml:space="preserve">mediálně </w:t>
      </w:r>
      <w:r w:rsidR="00D94E92">
        <w:t>ve společnosti zdůrazňova</w:t>
      </w:r>
      <w:r w:rsidR="00D94E92" w:rsidRPr="00C60A53">
        <w:t>ná, domnívám se, že bychom ji my, odborníci, zabývající se psychickým zdravím, prevencí i léčbou nemocí, měli připomenout a upo</w:t>
      </w:r>
      <w:r w:rsidR="00372069">
        <w:t>zornit na rizika a úskalí, která</w:t>
      </w:r>
      <w:r w:rsidR="00D94E92" w:rsidRPr="00C60A53">
        <w:t xml:space="preserve"> moderní medicínské postupy provázejí.</w:t>
      </w:r>
    </w:p>
    <w:p w:rsidR="007A1C07" w:rsidRDefault="007A1C07" w:rsidP="004A376D"/>
    <w:p w:rsidR="006C5F02" w:rsidRPr="008F6B1B" w:rsidRDefault="006C5F02" w:rsidP="004A376D">
      <w:pPr>
        <w:rPr>
          <w:b/>
        </w:rPr>
      </w:pPr>
      <w:r w:rsidRPr="008F6B1B">
        <w:rPr>
          <w:b/>
        </w:rPr>
        <w:t>Léčení</w:t>
      </w:r>
    </w:p>
    <w:p w:rsidR="00BA3EBE" w:rsidRDefault="00BA3EBE" w:rsidP="004A376D">
      <w:r>
        <w:t>Léčba poruch pohlav</w:t>
      </w:r>
      <w:r w:rsidR="00372069">
        <w:t xml:space="preserve">ní identifikace začíná  podrobnou </w:t>
      </w:r>
      <w:proofErr w:type="spellStart"/>
      <w:r w:rsidR="00372069">
        <w:t>psychosexuologickou</w:t>
      </w:r>
      <w:proofErr w:type="spellEnd"/>
      <w:r w:rsidR="002E1C9D" w:rsidRPr="00C60A53">
        <w:t xml:space="preserve"> </w:t>
      </w:r>
      <w:r w:rsidR="005C7A37" w:rsidRPr="00C60A53">
        <w:t xml:space="preserve">diferenciální </w:t>
      </w:r>
      <w:r w:rsidR="00372069">
        <w:t>diagnostikou</w:t>
      </w:r>
      <w:r w:rsidR="002E1C9D" w:rsidRPr="00C60A53">
        <w:t xml:space="preserve"> obtíží, </w:t>
      </w:r>
      <w:r w:rsidR="00E80D7A">
        <w:t>může</w:t>
      </w:r>
      <w:r w:rsidR="00E80D7A" w:rsidRPr="00C60A53">
        <w:t xml:space="preserve"> </w:t>
      </w:r>
      <w:r w:rsidR="00E80D7A">
        <w:t xml:space="preserve">pokračovat </w:t>
      </w:r>
      <w:r w:rsidR="005C7A37" w:rsidRPr="00C60A53">
        <w:t>vyšetření</w:t>
      </w:r>
      <w:r w:rsidR="00372069">
        <w:t>m</w:t>
      </w:r>
      <w:r w:rsidR="005C7A37" w:rsidRPr="00C60A53">
        <w:t xml:space="preserve"> endokrinologem,</w:t>
      </w:r>
      <w:r w:rsidR="00372069">
        <w:t xml:space="preserve"> </w:t>
      </w:r>
      <w:r w:rsidR="00E80D7A">
        <w:t>psychologickým</w:t>
      </w:r>
      <w:r w:rsidR="00E80D7A" w:rsidRPr="00C60A53">
        <w:t xml:space="preserve"> poradenství</w:t>
      </w:r>
      <w:r w:rsidR="00E80D7A">
        <w:t>m nebo psychoterapeutickým procesem, hormonální a chirurgickou léčbou.</w:t>
      </w:r>
    </w:p>
    <w:p w:rsidR="00BA3EBE" w:rsidRDefault="00BA3EBE" w:rsidP="004A376D"/>
    <w:p w:rsidR="00BA3EBE" w:rsidRPr="00BA3EBE" w:rsidRDefault="00BA3EBE" w:rsidP="004A376D">
      <w:pPr>
        <w:rPr>
          <w:b/>
        </w:rPr>
      </w:pPr>
      <w:r w:rsidRPr="00BA3EBE">
        <w:rPr>
          <w:b/>
        </w:rPr>
        <w:t>Pomůže psychoterapie?</w:t>
      </w:r>
    </w:p>
    <w:p w:rsidR="00F33E56" w:rsidRDefault="00BA3EBE" w:rsidP="00F33E56">
      <w:r w:rsidRPr="00BA3EBE">
        <w:t>Co se</w:t>
      </w:r>
      <w:r w:rsidR="00807525" w:rsidRPr="00BA3EBE">
        <w:t xml:space="preserve"> nachází pod pojmem psychoterapie</w:t>
      </w:r>
      <w:r w:rsidR="00321995">
        <w:t>,</w:t>
      </w:r>
      <w:r w:rsidR="00807525" w:rsidRPr="00BA3EBE">
        <w:t xml:space="preserve"> se může u jednotlivých </w:t>
      </w:r>
      <w:r w:rsidR="00FA2A7D">
        <w:t>odborníků</w:t>
      </w:r>
      <w:r>
        <w:t xml:space="preserve"> </w:t>
      </w:r>
      <w:r w:rsidR="00807525" w:rsidRPr="00BA3EBE">
        <w:t xml:space="preserve">velmi lišit. </w:t>
      </w:r>
      <w:r w:rsidR="00807525">
        <w:t>Někteří sexuologové mají tendenci označit za psychoterapii i několi</w:t>
      </w:r>
      <w:r w:rsidR="00650780">
        <w:t>k málo setkání s klientem, která</w:t>
      </w:r>
      <w:r w:rsidR="00807525">
        <w:t xml:space="preserve"> by nejspíš mnozí psych</w:t>
      </w:r>
      <w:r w:rsidR="00650780">
        <w:t>ologové označili spíše za</w:t>
      </w:r>
      <w:r w:rsidR="00807525">
        <w:t xml:space="preserve"> psycho</w:t>
      </w:r>
      <w:r w:rsidR="008A43C1">
        <w:t>logické poradenství. P</w:t>
      </w:r>
      <w:r w:rsidR="00650780">
        <w:t xml:space="preserve">od pojmem intenzivní </w:t>
      </w:r>
      <w:r w:rsidR="00807525">
        <w:t xml:space="preserve">psychoterapie </w:t>
      </w:r>
      <w:r w:rsidR="008A43C1">
        <w:t xml:space="preserve">máme my psychologové na mysli </w:t>
      </w:r>
      <w:r w:rsidR="00807525">
        <w:t>pravidelné dlouhodobé setkávání s klientem s frekvencí minimálně 1x týdně</w:t>
      </w:r>
      <w:r w:rsidR="008A43C1">
        <w:t xml:space="preserve"> i vyšší u závažnějších případů</w:t>
      </w:r>
      <w:r w:rsidR="00650780">
        <w:t xml:space="preserve">, </w:t>
      </w:r>
      <w:r w:rsidR="00807525">
        <w:t>kdy dochází k sebepoškozováním nebo jsou přítomny suicidální tendence.</w:t>
      </w:r>
      <w:r w:rsidR="00650780">
        <w:t xml:space="preserve"> J</w:t>
      </w:r>
      <w:r w:rsidR="00D2771B">
        <w:t xml:space="preserve">en intenzivní a dlouhodobá práce s klientem může přinést výsledky s déletrvajícím efektem. I přes časovou </w:t>
      </w:r>
      <w:r w:rsidR="00D2771B">
        <w:lastRenderedPageBreak/>
        <w:t xml:space="preserve">náročnost psychoterapie však tento způsob léčby může být finančně méně náročný ve srovnání </w:t>
      </w:r>
      <w:r w:rsidR="00650780">
        <w:t xml:space="preserve">s </w:t>
      </w:r>
      <w:r w:rsidR="00D2771B">
        <w:t>chirurgickým lékařským zákrokem</w:t>
      </w:r>
      <w:r>
        <w:t xml:space="preserve"> </w:t>
      </w:r>
      <w:r w:rsidR="00D2771B">
        <w:t xml:space="preserve">a </w:t>
      </w:r>
      <w:r w:rsidR="00043999">
        <w:t xml:space="preserve">méně rizikový z hlediska možných </w:t>
      </w:r>
      <w:r w:rsidR="00D2771B">
        <w:t>nežádoucí</w:t>
      </w:r>
      <w:r w:rsidR="00043999">
        <w:t>ch</w:t>
      </w:r>
      <w:r w:rsidR="00D2771B">
        <w:t xml:space="preserve"> vedlejší</w:t>
      </w:r>
      <w:r w:rsidR="00043999">
        <w:t>ch účinků</w:t>
      </w:r>
      <w:r w:rsidR="00D2771B">
        <w:t>, které provázejí invazivní metody.</w:t>
      </w:r>
      <w:r w:rsidR="00F33E56" w:rsidRPr="00F33E56">
        <w:t xml:space="preserve"> </w:t>
      </w:r>
    </w:p>
    <w:p w:rsidR="00F33E56" w:rsidRPr="00C60A53" w:rsidRDefault="00F33E56" w:rsidP="00F33E56">
      <w:proofErr w:type="spellStart"/>
      <w:r>
        <w:t>Domenico</w:t>
      </w:r>
      <w:proofErr w:type="spellEnd"/>
      <w:r>
        <w:t xml:space="preserve"> Di </w:t>
      </w:r>
      <w:proofErr w:type="spellStart"/>
      <w:r>
        <w:t>Ceglie</w:t>
      </w:r>
      <w:proofErr w:type="spellEnd"/>
      <w:r>
        <w:t>, s</w:t>
      </w:r>
      <w:r w:rsidRPr="00C60A53">
        <w:t xml:space="preserve">poluzakladatel Gender Identity </w:t>
      </w:r>
      <w:proofErr w:type="spellStart"/>
      <w:r w:rsidRPr="00C60A53">
        <w:t>Development</w:t>
      </w:r>
      <w:proofErr w:type="spellEnd"/>
      <w:r w:rsidRPr="00C60A53">
        <w:t xml:space="preserve"> </w:t>
      </w:r>
      <w:proofErr w:type="spellStart"/>
      <w:r w:rsidRPr="00C60A53">
        <w:t>Service</w:t>
      </w:r>
      <w:proofErr w:type="spellEnd"/>
      <w:r w:rsidRPr="00C60A53">
        <w:t xml:space="preserve"> (GIDS) v r. 1989 v Londýně (nejprve v St. George </w:t>
      </w:r>
      <w:proofErr w:type="spellStart"/>
      <w:r w:rsidRPr="00C60A53">
        <w:t>Hospital</w:t>
      </w:r>
      <w:proofErr w:type="spellEnd"/>
      <w:r w:rsidRPr="00C60A53">
        <w:t xml:space="preserve"> a od r.</w:t>
      </w:r>
      <w:r w:rsidR="00321995">
        <w:t xml:space="preserve"> </w:t>
      </w:r>
      <w:r w:rsidRPr="00C60A53">
        <w:t>1996 v </w:t>
      </w:r>
      <w:proofErr w:type="spellStart"/>
      <w:r w:rsidRPr="00C60A53">
        <w:t>The</w:t>
      </w:r>
      <w:proofErr w:type="spellEnd"/>
      <w:r w:rsidRPr="00C60A53">
        <w:t xml:space="preserve"> </w:t>
      </w:r>
      <w:proofErr w:type="spellStart"/>
      <w:r w:rsidRPr="00C60A53">
        <w:t>Tavistock</w:t>
      </w:r>
      <w:proofErr w:type="spellEnd"/>
      <w:r w:rsidRPr="00C60A53">
        <w:t xml:space="preserve"> +</w:t>
      </w:r>
      <w:r w:rsidR="00321995">
        <w:t xml:space="preserve"> </w:t>
      </w:r>
      <w:proofErr w:type="spellStart"/>
      <w:r w:rsidRPr="00C60A53">
        <w:t>Portman</w:t>
      </w:r>
      <w:proofErr w:type="spellEnd"/>
      <w:r w:rsidRPr="00C60A53">
        <w:t xml:space="preserve"> T</w:t>
      </w:r>
      <w:r w:rsidR="0033486D">
        <w:t>r</w:t>
      </w:r>
      <w:r w:rsidRPr="00C60A53">
        <w:t>ust), který toto středisko po celou dobu až do současnosti vede, se přiklání k užití slova „terapie a terapeutický“ ve smyslu zlepšení autonomie a subjektivní kvality života jedince v protikladu k tzv. konverzní terapii, která má za cíl změnit přání a cíle daného jedince.</w:t>
      </w:r>
    </w:p>
    <w:p w:rsidR="00BA3EBE" w:rsidRDefault="00043999" w:rsidP="00BA3EBE">
      <w:r>
        <w:t>M</w:t>
      </w:r>
      <w:r w:rsidR="00BA3EBE">
        <w:t>nozí psychoanalytici</w:t>
      </w:r>
      <w:r w:rsidR="00BA3EBE" w:rsidRPr="00C60A53">
        <w:t xml:space="preserve">, </w:t>
      </w:r>
      <w:r w:rsidR="00BA3EBE">
        <w:t>pracující s těmito lidmi,</w:t>
      </w:r>
      <w:r>
        <w:t xml:space="preserve"> považují za jedn</w:t>
      </w:r>
      <w:r w:rsidR="00BA3EBE">
        <w:t>u</w:t>
      </w:r>
      <w:r w:rsidR="00BA3EBE" w:rsidRPr="00C60A53">
        <w:t xml:space="preserve"> z největších výzev je</w:t>
      </w:r>
      <w:r>
        <w:t>jich psychoterapeutické práce</w:t>
      </w:r>
      <w:r w:rsidR="00BA3EBE" w:rsidRPr="00C60A53">
        <w:t xml:space="preserve"> vzbu</w:t>
      </w:r>
      <w:r w:rsidR="00133AC2">
        <w:t>zení zvědavosti u těchto klient</w:t>
      </w:r>
      <w:r w:rsidR="00BA3EBE" w:rsidRPr="00C60A53">
        <w:t>ů na jejich vlastní historii, psychické prožívání a souvislosti jejich dosavadního vývoje. V některý</w:t>
      </w:r>
      <w:r>
        <w:t xml:space="preserve">ch případech to zřejmě není </w:t>
      </w:r>
      <w:r w:rsidR="00BA3EBE" w:rsidRPr="00C60A53">
        <w:t>ani možné</w:t>
      </w:r>
      <w:r>
        <w:t xml:space="preserve"> a nedaří se to</w:t>
      </w:r>
      <w:r w:rsidR="00BA3EBE" w:rsidRPr="00C60A53">
        <w:t>.</w:t>
      </w:r>
      <w:r w:rsidR="00BA3EBE">
        <w:t xml:space="preserve"> I přes tyto nesnáz</w:t>
      </w:r>
      <w:r w:rsidR="00BA3EBE" w:rsidRPr="00C60A53">
        <w:t xml:space="preserve">e doporučujeme využít s větší důsledností nejprve možností </w:t>
      </w:r>
      <w:bookmarkStart w:id="0" w:name="_GoBack"/>
      <w:bookmarkEnd w:id="0"/>
      <w:r w:rsidR="00BA3EBE" w:rsidRPr="00C60A53">
        <w:t xml:space="preserve">individuální, případně rodinné psychoterapie jako neinvazivních léčebných metod, které se obejdou bez </w:t>
      </w:r>
      <w:r w:rsidR="00BA3EBE">
        <w:t>nežádoucích vedlejších účinků. A n</w:t>
      </w:r>
      <w:r w:rsidR="00BA3EBE" w:rsidRPr="00C60A53">
        <w:t>aopak pomohou k větší exploraci a uvědomění si jak minulé a so</w:t>
      </w:r>
      <w:r w:rsidR="00BA3EBE">
        <w:t xml:space="preserve">učasné situace, tak </w:t>
      </w:r>
      <w:r w:rsidR="00BA3EBE" w:rsidRPr="00C60A53">
        <w:t>dalšího směřování</w:t>
      </w:r>
      <w:r w:rsidR="00BA3EBE">
        <w:t xml:space="preserve"> člověka</w:t>
      </w:r>
      <w:r w:rsidR="00BA3EBE" w:rsidRPr="00C60A53">
        <w:t xml:space="preserve"> v životě a větší stabilizaci jeho psychiky. Psychoterapie dává také možnost, aby se tito lidé případně smířili se svou transsexualitou i bez chirur</w:t>
      </w:r>
      <w:r w:rsidR="00321995">
        <w:t>g</w:t>
      </w:r>
      <w:r w:rsidR="00BA3EBE" w:rsidRPr="00C60A53">
        <w:t>ického zásahu do jejich těla.</w:t>
      </w:r>
    </w:p>
    <w:p w:rsidR="00BA3EBE" w:rsidRDefault="00BA3EBE" w:rsidP="004A376D"/>
    <w:p w:rsidR="00F33E56" w:rsidRPr="00F33E56" w:rsidRDefault="00F33E56" w:rsidP="004A376D">
      <w:pPr>
        <w:rPr>
          <w:b/>
        </w:rPr>
      </w:pPr>
      <w:r w:rsidRPr="00F33E56">
        <w:rPr>
          <w:b/>
        </w:rPr>
        <w:t>Hormonální a chirurgická léčba</w:t>
      </w:r>
    </w:p>
    <w:p w:rsidR="002E1C9D" w:rsidRPr="00C60A53" w:rsidRDefault="002E1C9D" w:rsidP="004A376D">
      <w:r w:rsidRPr="00C60A53">
        <w:t>Další možné intervence</w:t>
      </w:r>
      <w:r w:rsidR="00CD2909" w:rsidRPr="00C60A53">
        <w:t xml:space="preserve"> </w:t>
      </w:r>
      <w:r w:rsidR="005C7A37" w:rsidRPr="00C60A53">
        <w:t xml:space="preserve">moderní medicíny </w:t>
      </w:r>
      <w:r w:rsidR="00CD2909" w:rsidRPr="00C60A53">
        <w:t>ve prospěch změny pohlaví jedince</w:t>
      </w:r>
      <w:r w:rsidRPr="00C60A53">
        <w:t xml:space="preserve"> se označují v </w:t>
      </w:r>
    </w:p>
    <w:p w:rsidR="00CD2909" w:rsidRPr="00C60A53" w:rsidRDefault="002E1C9D" w:rsidP="004A376D">
      <w:r w:rsidRPr="00C60A53">
        <w:rPr>
          <w:b/>
        </w:rPr>
        <w:t>1.</w:t>
      </w:r>
      <w:r w:rsidR="00677B1C" w:rsidRPr="00C60A53">
        <w:rPr>
          <w:b/>
        </w:rPr>
        <w:t xml:space="preserve"> </w:t>
      </w:r>
      <w:r w:rsidRPr="00C60A53">
        <w:rPr>
          <w:b/>
        </w:rPr>
        <w:t>fázi za vratný proces – nasazení hormonů, které blokují nástup puberty</w:t>
      </w:r>
      <w:r w:rsidRPr="00C60A53">
        <w:t xml:space="preserve">, tedy hormonálních </w:t>
      </w:r>
      <w:r w:rsidR="00CD2909" w:rsidRPr="00C60A53">
        <w:t>procesů</w:t>
      </w:r>
      <w:r w:rsidR="005C7A37" w:rsidRPr="00C60A53">
        <w:t xml:space="preserve"> v dospívání</w:t>
      </w:r>
      <w:r w:rsidR="00CD2909" w:rsidRPr="00C60A53">
        <w:t xml:space="preserve"> a následující rozvinutí druhotných pohlavních znaků.</w:t>
      </w:r>
    </w:p>
    <w:p w:rsidR="00CD2909" w:rsidRPr="00C60A53" w:rsidRDefault="00CD2909" w:rsidP="004A376D">
      <w:r w:rsidRPr="00C60A53">
        <w:t>Kompletní vratnost tohoto procesu zůstává ovšem ve skutečnosti otázkou. Jakmile jsme již hormonálně zasáhli do vývoje člověka, další vývoj už nemůže být ni</w:t>
      </w:r>
      <w:r w:rsidR="006C5F02">
        <w:t xml:space="preserve">kdy tímto zásahem neovlivněn. </w:t>
      </w:r>
      <w:r w:rsidRPr="00C60A53">
        <w:t>Tato fáze léčby bývá tedy aplikována u dětí s výraznou pohlavní dysforií ještě před nástupem puberty.</w:t>
      </w:r>
    </w:p>
    <w:p w:rsidR="00A94B30" w:rsidRPr="00C60A53" w:rsidRDefault="00CD2909" w:rsidP="004A376D">
      <w:r w:rsidRPr="00C60A53">
        <w:rPr>
          <w:b/>
        </w:rPr>
        <w:t>2.</w:t>
      </w:r>
      <w:r w:rsidR="00677B1C" w:rsidRPr="00C60A53">
        <w:rPr>
          <w:b/>
        </w:rPr>
        <w:t xml:space="preserve"> </w:t>
      </w:r>
      <w:r w:rsidRPr="00C60A53">
        <w:rPr>
          <w:b/>
        </w:rPr>
        <w:t xml:space="preserve">fáze léčby je již označena jako nevratná a jedná se o nasazení hormonů opačného pohlaví </w:t>
      </w:r>
      <w:r w:rsidRPr="00C60A53">
        <w:t>s následným rozvinutím druhotných pohlavních znaků opačného pohlaví.</w:t>
      </w:r>
      <w:r w:rsidR="002E1C9D" w:rsidRPr="00C60A53">
        <w:t xml:space="preserve"> </w:t>
      </w:r>
      <w:r w:rsidRPr="00C60A53">
        <w:t>Aplikuje se obvykle v období kolem šestnáctého roku daného jedince</w:t>
      </w:r>
      <w:r w:rsidR="006E1329" w:rsidRPr="00C60A53">
        <w:t xml:space="preserve"> (Di </w:t>
      </w:r>
      <w:proofErr w:type="spellStart"/>
      <w:r w:rsidR="006E1329" w:rsidRPr="00C60A53">
        <w:t>Ceglie</w:t>
      </w:r>
      <w:proofErr w:type="spellEnd"/>
      <w:r w:rsidR="006E1329" w:rsidRPr="00C60A53">
        <w:t xml:space="preserve">, </w:t>
      </w:r>
      <w:r w:rsidR="00D45444" w:rsidRPr="00C60A53">
        <w:t>2018)</w:t>
      </w:r>
      <w:r w:rsidRPr="00C60A53">
        <w:t>.</w:t>
      </w:r>
    </w:p>
    <w:p w:rsidR="002D11BB" w:rsidRPr="00C60A53" w:rsidRDefault="00C53F56" w:rsidP="004A376D">
      <w:r w:rsidRPr="00C60A53">
        <w:t>U hormonální léčby se před jejím započetím vyžaduje od dětí a jejich rodičů informovaný souhlas. Opět zde klademe otázku, do jaké míry jsou děti schopny porozumět problému a učinit tak závažné a nevratné rozhodnutí o jejich budoucím životě, a jestli je možné nakláda</w:t>
      </w:r>
      <w:r w:rsidR="00D3374D">
        <w:t>t na děti</w:t>
      </w:r>
      <w:r w:rsidR="002D11BB" w:rsidRPr="00C60A53">
        <w:t xml:space="preserve"> takovou zodpovědnost???</w:t>
      </w:r>
      <w:r w:rsidR="00D3374D">
        <w:t xml:space="preserve"> Dokumentární </w:t>
      </w:r>
      <w:r w:rsidR="002D11BB" w:rsidRPr="00C60A53">
        <w:t xml:space="preserve">film </w:t>
      </w:r>
      <w:r w:rsidR="00D3374D">
        <w:t>„</w:t>
      </w:r>
      <w:proofErr w:type="spellStart"/>
      <w:r w:rsidR="002D11BB" w:rsidRPr="00C60A53">
        <w:t>Kids</w:t>
      </w:r>
      <w:proofErr w:type="spellEnd"/>
      <w:r w:rsidR="002D11BB" w:rsidRPr="00C60A53">
        <w:t xml:space="preserve"> on </w:t>
      </w:r>
      <w:proofErr w:type="spellStart"/>
      <w:r w:rsidR="002D11BB" w:rsidRPr="00C60A53">
        <w:t>the</w:t>
      </w:r>
      <w:proofErr w:type="spellEnd"/>
      <w:r w:rsidR="002D11BB" w:rsidRPr="00C60A53">
        <w:t xml:space="preserve"> </w:t>
      </w:r>
      <w:proofErr w:type="spellStart"/>
      <w:r w:rsidR="002D11BB" w:rsidRPr="00C60A53">
        <w:t>Edge</w:t>
      </w:r>
      <w:proofErr w:type="spellEnd"/>
      <w:r w:rsidR="00D3374D">
        <w:t>“, který v roce 2016 natočilo Ge</w:t>
      </w:r>
      <w:r w:rsidR="0034111D">
        <w:t xml:space="preserve">nder Identity </w:t>
      </w:r>
      <w:proofErr w:type="spellStart"/>
      <w:r w:rsidR="0034111D">
        <w:t>Development</w:t>
      </w:r>
      <w:proofErr w:type="spellEnd"/>
      <w:r w:rsidR="0034111D">
        <w:t xml:space="preserve"> </w:t>
      </w:r>
      <w:proofErr w:type="spellStart"/>
      <w:r w:rsidR="0034111D">
        <w:t>Service</w:t>
      </w:r>
      <w:proofErr w:type="spellEnd"/>
      <w:r w:rsidR="0034111D">
        <w:t xml:space="preserve"> (GB), věnující se problémům těchto dětí i jejich rodičů, </w:t>
      </w:r>
      <w:r w:rsidR="00EA008A">
        <w:t>ilustruje zblízka</w:t>
      </w:r>
      <w:r w:rsidR="00D3374D">
        <w:t xml:space="preserve"> tuto problematiku.</w:t>
      </w:r>
    </w:p>
    <w:p w:rsidR="00CD2909" w:rsidRPr="00C60A53" w:rsidRDefault="00CD2909" w:rsidP="004A376D">
      <w:r w:rsidRPr="00C60A53">
        <w:rPr>
          <w:b/>
        </w:rPr>
        <w:t>3</w:t>
      </w:r>
      <w:r w:rsidR="008538CA" w:rsidRPr="00C60A53">
        <w:rPr>
          <w:b/>
        </w:rPr>
        <w:t>. fáze léčby</w:t>
      </w:r>
      <w:r w:rsidR="008538CA" w:rsidRPr="00C60A53">
        <w:t>, kterou se rozhodne</w:t>
      </w:r>
      <w:r w:rsidRPr="00C60A53">
        <w:t xml:space="preserve"> podstoupit </w:t>
      </w:r>
      <w:r w:rsidR="008538CA" w:rsidRPr="00C60A53">
        <w:t>zatím pouze malá část</w:t>
      </w:r>
      <w:r w:rsidRPr="00C60A53">
        <w:t> </w:t>
      </w:r>
      <w:r w:rsidR="00F920D8" w:rsidRPr="00C60A53">
        <w:t xml:space="preserve">již dospělých, tedy minimálně osmnáctiletých </w:t>
      </w:r>
      <w:r w:rsidRPr="00C60A53">
        <w:t xml:space="preserve">transsexuálních jedinců je </w:t>
      </w:r>
      <w:r w:rsidRPr="00C60A53">
        <w:rPr>
          <w:b/>
        </w:rPr>
        <w:t>operativní změna pohlaví</w:t>
      </w:r>
      <w:r w:rsidRPr="00C60A53">
        <w:t xml:space="preserve">, která je také </w:t>
      </w:r>
      <w:r w:rsidRPr="00C60A53">
        <w:rPr>
          <w:b/>
        </w:rPr>
        <w:t xml:space="preserve">nevratným procesem. </w:t>
      </w:r>
      <w:r w:rsidRPr="00C60A53">
        <w:t>Je nutno upozornit na fakt, že ač moderní plastická ch</w:t>
      </w:r>
      <w:r w:rsidR="00967763">
        <w:t>irurgie dokáže až neuvěřitelně</w:t>
      </w:r>
      <w:r w:rsidRPr="00C60A53">
        <w:t xml:space="preserve"> dokonale </w:t>
      </w:r>
      <w:r w:rsidRPr="00C60A53">
        <w:rPr>
          <w:b/>
        </w:rPr>
        <w:t>vymodelovat</w:t>
      </w:r>
      <w:r w:rsidR="007457C3" w:rsidRPr="00C60A53">
        <w:rPr>
          <w:b/>
        </w:rPr>
        <w:t xml:space="preserve"> pohlavní orgány, tyto ovšem nejsou po zbytek života plně funkční</w:t>
      </w:r>
      <w:r w:rsidR="00571C59">
        <w:t>,</w:t>
      </w:r>
      <w:r w:rsidR="00571C59" w:rsidRPr="00571C59">
        <w:rPr>
          <w:b/>
        </w:rPr>
        <w:t xml:space="preserve"> jak </w:t>
      </w:r>
      <w:r w:rsidR="00571C59">
        <w:rPr>
          <w:b/>
        </w:rPr>
        <w:t>po stránce reprodukční, tak ani po stránce sexuálního uspokojení (absence receptorů)</w:t>
      </w:r>
      <w:r w:rsidR="00571C59" w:rsidRPr="00C60A53">
        <w:t xml:space="preserve">. </w:t>
      </w:r>
      <w:r w:rsidR="007457C3" w:rsidRPr="00C60A53">
        <w:t xml:space="preserve">Tedy nejedná se o dokonalou změnu pohlaví, ale o co </w:t>
      </w:r>
      <w:r w:rsidR="00305217" w:rsidRPr="00C60A53">
        <w:t>nejvěrnější napodobení přeměny</w:t>
      </w:r>
      <w:r w:rsidR="00702DB6" w:rsidRPr="00C60A53">
        <w:t xml:space="preserve"> </w:t>
      </w:r>
      <w:r w:rsidR="007457C3" w:rsidRPr="00C60A53">
        <w:t>člověka</w:t>
      </w:r>
      <w:r w:rsidR="00305217" w:rsidRPr="00C60A53">
        <w:t xml:space="preserve"> v</w:t>
      </w:r>
      <w:r w:rsidR="00702DB6" w:rsidRPr="00C60A53">
        <w:t xml:space="preserve"> člověka </w:t>
      </w:r>
      <w:r w:rsidR="00305217" w:rsidRPr="00C60A53">
        <w:t>opačné</w:t>
      </w:r>
      <w:r w:rsidR="00702DB6" w:rsidRPr="00C60A53">
        <w:t>ho pohlaví, než se kter</w:t>
      </w:r>
      <w:r w:rsidR="00DD4396">
        <w:t xml:space="preserve">ým se narodil. Zejména tento fakt </w:t>
      </w:r>
      <w:r w:rsidR="007457C3" w:rsidRPr="00C60A53">
        <w:t>bývá často v médiích, píšících o této problematice, zcela opomíjen. Dalším faktem je, že ne všichni klienti</w:t>
      </w:r>
      <w:r w:rsidR="00702DB6" w:rsidRPr="00C60A53">
        <w:t xml:space="preserve"> (pacienti?)</w:t>
      </w:r>
      <w:r w:rsidR="007457C3" w:rsidRPr="00C60A53">
        <w:t>, kteří tyto operativní zákroky podstoupili, jsou spokojeni a žijí subjektivně kvalitnějším životem. Jsou zaznamenány i případy zhroucení a sebevražedných tend</w:t>
      </w:r>
      <w:r w:rsidR="003A0C61">
        <w:t>encí po operativních zákrocích. S</w:t>
      </w:r>
      <w:r w:rsidR="00702DB6" w:rsidRPr="00C60A53">
        <w:t xml:space="preserve">oučasná </w:t>
      </w:r>
      <w:r w:rsidR="007457C3" w:rsidRPr="00C60A53">
        <w:t xml:space="preserve">situace není </w:t>
      </w:r>
      <w:r w:rsidR="00702DB6" w:rsidRPr="00C60A53">
        <w:t>moc</w:t>
      </w:r>
      <w:r w:rsidR="007457C3" w:rsidRPr="00C60A53">
        <w:t xml:space="preserve"> přehledná</w:t>
      </w:r>
      <w:r w:rsidR="00702DB6" w:rsidRPr="00C60A53">
        <w:t xml:space="preserve"> a dobře prozkoumaná</w:t>
      </w:r>
      <w:r w:rsidR="007457C3" w:rsidRPr="00C60A53">
        <w:t>.</w:t>
      </w:r>
    </w:p>
    <w:p w:rsidR="00C62469" w:rsidRDefault="00C62469" w:rsidP="004A376D"/>
    <w:p w:rsidR="00C40B91" w:rsidRPr="008F6B1B" w:rsidRDefault="00C40B91" w:rsidP="004A376D">
      <w:pPr>
        <w:rPr>
          <w:b/>
        </w:rPr>
      </w:pPr>
      <w:r w:rsidRPr="008F6B1B">
        <w:rPr>
          <w:b/>
        </w:rPr>
        <w:t>Vývoj odborné terminologie</w:t>
      </w:r>
    </w:p>
    <w:p w:rsidR="00C62469" w:rsidRPr="00C60A53" w:rsidRDefault="00C40B91" w:rsidP="004A376D">
      <w:r>
        <w:lastRenderedPageBreak/>
        <w:t>Podívejme se na to, k jakým změnám</w:t>
      </w:r>
      <w:r w:rsidR="00C62469" w:rsidRPr="00C60A53">
        <w:rPr>
          <w:b/>
        </w:rPr>
        <w:t xml:space="preserve"> </w:t>
      </w:r>
      <w:r w:rsidR="00C62469" w:rsidRPr="00C40B91">
        <w:t>dochází</w:t>
      </w:r>
      <w:r w:rsidRPr="00C40B91">
        <w:t xml:space="preserve"> během let </w:t>
      </w:r>
      <w:r w:rsidR="00F02852" w:rsidRPr="00C40B91">
        <w:t>v</w:t>
      </w:r>
      <w:r w:rsidR="00C62469" w:rsidRPr="00C40B91">
        <w:t xml:space="preserve"> pojmenování potíží s pohlavní identitou:</w:t>
      </w:r>
    </w:p>
    <w:p w:rsidR="00FC7863" w:rsidRPr="00C60A53" w:rsidRDefault="00FC7863" w:rsidP="00630C0A">
      <w:r w:rsidRPr="00C60A53">
        <w:t>V r.</w:t>
      </w:r>
      <w:r w:rsidR="00B6581C" w:rsidRPr="00C60A53">
        <w:t xml:space="preserve"> </w:t>
      </w:r>
      <w:r w:rsidRPr="00C60A53">
        <w:t xml:space="preserve">1955 uvádí </w:t>
      </w:r>
      <w:r w:rsidR="00C40B91" w:rsidRPr="00C60A53">
        <w:rPr>
          <w:b/>
        </w:rPr>
        <w:t xml:space="preserve">John Money </w:t>
      </w:r>
      <w:r w:rsidR="001663FF" w:rsidRPr="00C60A53">
        <w:rPr>
          <w:b/>
        </w:rPr>
        <w:t xml:space="preserve">poprvé </w:t>
      </w:r>
      <w:r w:rsidRPr="00C60A53">
        <w:rPr>
          <w:b/>
        </w:rPr>
        <w:t xml:space="preserve">koncept </w:t>
      </w:r>
      <w:r w:rsidR="00321995">
        <w:rPr>
          <w:b/>
        </w:rPr>
        <w:t>„</w:t>
      </w:r>
      <w:r w:rsidRPr="00C60A53">
        <w:rPr>
          <w:b/>
        </w:rPr>
        <w:t>pohlavní identity“</w:t>
      </w:r>
      <w:r w:rsidRPr="00C60A53">
        <w:t>, oddě</w:t>
      </w:r>
      <w:r w:rsidR="00C40B91">
        <w:t>lené od pohlaví jedince. Mluví o</w:t>
      </w:r>
      <w:r w:rsidRPr="00C60A53">
        <w:t xml:space="preserve"> relativní nezávislost</w:t>
      </w:r>
      <w:r w:rsidR="00C40B91">
        <w:t>i</w:t>
      </w:r>
      <w:r w:rsidRPr="00C60A53">
        <w:t xml:space="preserve"> gender-role (soubor</w:t>
      </w:r>
      <w:r w:rsidR="00C40B91">
        <w:t>u</w:t>
      </w:r>
      <w:r w:rsidRPr="00C60A53">
        <w:t xml:space="preserve"> pocitů, způsobů prosazování a chování, určujících mužství a ženství) </w:t>
      </w:r>
      <w:r w:rsidR="001663FF" w:rsidRPr="00C60A53">
        <w:t>na jeho biologicky daném pohlaví</w:t>
      </w:r>
      <w:r w:rsidR="00C40B91">
        <w:t>.</w:t>
      </w:r>
    </w:p>
    <w:p w:rsidR="00B6581C" w:rsidRPr="00C60A53" w:rsidRDefault="00B3590B" w:rsidP="00630C0A">
      <w:r w:rsidRPr="00C60A53">
        <w:t xml:space="preserve">V r. </w:t>
      </w:r>
      <w:smartTag w:uri="urn:schemas-microsoft-com:office:smarttags" w:element="metricconverter">
        <w:smartTagPr>
          <w:attr w:name="ProductID" w:val="1968 a"/>
        </w:smartTagPr>
        <w:r w:rsidRPr="00C60A53">
          <w:t>1968</w:t>
        </w:r>
        <w:r w:rsidR="000A0102" w:rsidRPr="00C60A53">
          <w:t xml:space="preserve"> a</w:t>
        </w:r>
      </w:smartTag>
      <w:r w:rsidR="000A0102" w:rsidRPr="00C60A53">
        <w:t xml:space="preserve"> později</w:t>
      </w:r>
      <w:r w:rsidRPr="00C60A53">
        <w:t xml:space="preserve"> i</w:t>
      </w:r>
      <w:r w:rsidR="000A0102" w:rsidRPr="00C60A53">
        <w:t xml:space="preserve"> v r.</w:t>
      </w:r>
      <w:r w:rsidR="00B6581C" w:rsidRPr="00C60A53">
        <w:t xml:space="preserve"> 1992 </w:t>
      </w:r>
      <w:r w:rsidR="00B6581C" w:rsidRPr="00C60A53">
        <w:rPr>
          <w:b/>
        </w:rPr>
        <w:t xml:space="preserve">definoval Robert </w:t>
      </w:r>
      <w:proofErr w:type="spellStart"/>
      <w:r w:rsidR="00B6581C" w:rsidRPr="00C60A53">
        <w:rPr>
          <w:b/>
        </w:rPr>
        <w:t>Stoller</w:t>
      </w:r>
      <w:proofErr w:type="spellEnd"/>
      <w:r w:rsidR="00B6581C" w:rsidRPr="00C60A53">
        <w:rPr>
          <w:b/>
        </w:rPr>
        <w:t xml:space="preserve"> pohlavní identitu</w:t>
      </w:r>
      <w:r w:rsidR="00B6581C" w:rsidRPr="00C60A53">
        <w:t xml:space="preserve"> jako </w:t>
      </w:r>
      <w:r w:rsidR="00B6581C" w:rsidRPr="00C60A53">
        <w:rPr>
          <w:i/>
        </w:rPr>
        <w:t>„…složitý systém přesvědčení o sobě samém: pocit svého mužství, nebo ženství. Vůbec nebere v úvahu původní vznik tohoto pocitu, tj. je-li osoba biologicky mužského nebo ženského pohlaví. Má pouze psychologické konotace, jde o subjektivní stav.“</w:t>
      </w:r>
    </w:p>
    <w:p w:rsidR="00B6581C" w:rsidRDefault="00A71085" w:rsidP="00630C0A">
      <w:proofErr w:type="spellStart"/>
      <w:r>
        <w:t>Stoller</w:t>
      </w:r>
      <w:proofErr w:type="spellEnd"/>
      <w:r>
        <w:t xml:space="preserve"> ve svých výzkumech </w:t>
      </w:r>
      <w:r w:rsidR="00166D9B">
        <w:t xml:space="preserve">(1968, 1974) </w:t>
      </w:r>
      <w:r>
        <w:t>dospěl k závěrům, že pro vytvoření pohlavní identity dětí má u</w:t>
      </w:r>
      <w:r w:rsidR="00166D9B">
        <w:t xml:space="preserve">rčující vliv přesvědčení jejich </w:t>
      </w:r>
      <w:r>
        <w:t>rodičů o jejich pohlaví, a to i v případech, kdy některé pohlavní orgány těchto dětí chybí nebo vykazují nějaké abnormality či deficity.</w:t>
      </w:r>
    </w:p>
    <w:p w:rsidR="00066509" w:rsidRPr="000041B3" w:rsidRDefault="00066509" w:rsidP="00630C0A">
      <w:r>
        <w:t xml:space="preserve">Míru vlivu role rodičů na </w:t>
      </w:r>
      <w:proofErr w:type="spellStart"/>
      <w:r>
        <w:t>Stollerovo</w:t>
      </w:r>
      <w:proofErr w:type="spellEnd"/>
      <w:r>
        <w:t xml:space="preserve"> „přesvědčení o sobě samém“ podtrhuje i česká studie faktorů životní spokojenosti adolescentů: „</w:t>
      </w:r>
      <w:r>
        <w:rPr>
          <w:i/>
        </w:rPr>
        <w:t>…</w:t>
      </w:r>
      <w:r w:rsidRPr="000041B3">
        <w:rPr>
          <w:i/>
        </w:rPr>
        <w:t>statisticky významné jsou celkové efekty emocionální opory a rodinné koheze na životní spokojenost</w:t>
      </w:r>
      <w:r>
        <w:rPr>
          <w:i/>
        </w:rPr>
        <w:t xml:space="preserve"> (adolescentů);</w:t>
      </w:r>
      <w:r w:rsidRPr="000041B3">
        <w:rPr>
          <w:i/>
        </w:rPr>
        <w:t xml:space="preserve"> míra vnímané emocionální opory má výraznější vliv na pocit životní spokojenosti dívek.</w:t>
      </w:r>
      <w:r>
        <w:rPr>
          <w:i/>
        </w:rPr>
        <w:t>“</w:t>
      </w:r>
      <w:r w:rsidRPr="003E7814">
        <w:t xml:space="preserve"> </w:t>
      </w:r>
      <w:r>
        <w:t>(</w:t>
      </w:r>
      <w:r w:rsidRPr="000041B3">
        <w:t>Kožený</w:t>
      </w:r>
      <w:r w:rsidR="00630C0A">
        <w:t>,</w:t>
      </w:r>
      <w:r w:rsidR="00321995">
        <w:t xml:space="preserve"> </w:t>
      </w:r>
      <w:proofErr w:type="spellStart"/>
      <w:r w:rsidRPr="000041B3">
        <w:t>Csémy</w:t>
      </w:r>
      <w:proofErr w:type="spellEnd"/>
      <w:r w:rsidR="00630C0A">
        <w:t xml:space="preserve">, </w:t>
      </w:r>
      <w:proofErr w:type="spellStart"/>
      <w:r>
        <w:t>Tišanská</w:t>
      </w:r>
      <w:proofErr w:type="spellEnd"/>
      <w:r>
        <w:t>, 2007)</w:t>
      </w:r>
    </w:p>
    <w:p w:rsidR="004A376D" w:rsidRPr="00C60A53" w:rsidRDefault="00166D9B" w:rsidP="00630C0A">
      <w:r>
        <w:t xml:space="preserve">V roce </w:t>
      </w:r>
      <w:r w:rsidR="00B6581C" w:rsidRPr="00C60A53">
        <w:t>1980, 1994</w:t>
      </w:r>
      <w:r>
        <w:t xml:space="preserve"> v </w:t>
      </w:r>
      <w:r w:rsidR="00FC7863" w:rsidRPr="00C60A53">
        <w:t>DSM III</w:t>
      </w:r>
      <w:r w:rsidR="00B6581C" w:rsidRPr="00C60A53">
        <w:t xml:space="preserve"> a DSM IV </w:t>
      </w:r>
      <w:r>
        <w:t>najdeme diagnózu</w:t>
      </w:r>
      <w:r w:rsidR="00FC7863" w:rsidRPr="00C60A53">
        <w:t xml:space="preserve"> </w:t>
      </w:r>
      <w:r w:rsidR="00FC7863" w:rsidRPr="00C60A53">
        <w:rPr>
          <w:b/>
        </w:rPr>
        <w:t>P</w:t>
      </w:r>
      <w:r w:rsidR="00C62469" w:rsidRPr="00C60A53">
        <w:rPr>
          <w:b/>
        </w:rPr>
        <w:t>orucha pohlavní identity</w:t>
      </w:r>
      <w:r w:rsidR="00FC7863" w:rsidRPr="00C60A53">
        <w:t xml:space="preserve"> (Gender Identity </w:t>
      </w:r>
      <w:proofErr w:type="spellStart"/>
      <w:r w:rsidR="00FC7863" w:rsidRPr="00C60A53">
        <w:t>Disorder</w:t>
      </w:r>
      <w:proofErr w:type="spellEnd"/>
      <w:r w:rsidR="00FC7863" w:rsidRPr="00C60A53">
        <w:t>)</w:t>
      </w:r>
      <w:r>
        <w:t>.</w:t>
      </w:r>
    </w:p>
    <w:p w:rsidR="00A95A33" w:rsidRPr="00C60A53" w:rsidRDefault="00166D9B" w:rsidP="00630C0A">
      <w:r>
        <w:t xml:space="preserve">V </w:t>
      </w:r>
      <w:r w:rsidR="00C62469" w:rsidRPr="00C60A53">
        <w:t xml:space="preserve">DSM V </w:t>
      </w:r>
      <w:r>
        <w:t>(2013) najdeme</w:t>
      </w:r>
      <w:r w:rsidR="00F02852" w:rsidRPr="00C60A53">
        <w:t xml:space="preserve"> </w:t>
      </w:r>
      <w:r w:rsidR="00D53171">
        <w:t>místo tohoto označení</w:t>
      </w:r>
      <w:r>
        <w:t xml:space="preserve"> termín </w:t>
      </w:r>
      <w:r w:rsidR="00F02852" w:rsidRPr="00C60A53">
        <w:rPr>
          <w:b/>
        </w:rPr>
        <w:t>P</w:t>
      </w:r>
      <w:r w:rsidR="00A95A33" w:rsidRPr="00C60A53">
        <w:rPr>
          <w:b/>
        </w:rPr>
        <w:t>ohlavní dysforie</w:t>
      </w:r>
      <w:r w:rsidR="00A95A33" w:rsidRPr="00C60A53">
        <w:t xml:space="preserve"> (Gender </w:t>
      </w:r>
      <w:proofErr w:type="spellStart"/>
      <w:r w:rsidR="00A95A33" w:rsidRPr="00C60A53">
        <w:t>Dy</w:t>
      </w:r>
      <w:r w:rsidR="00F75FD8">
        <w:t>s</w:t>
      </w:r>
      <w:r w:rsidR="00A95A33" w:rsidRPr="00C60A53">
        <w:t>phoria</w:t>
      </w:r>
      <w:proofErr w:type="spellEnd"/>
      <w:r w:rsidR="00C62469" w:rsidRPr="00C60A53">
        <w:t>)</w:t>
      </w:r>
      <w:r>
        <w:t>.</w:t>
      </w:r>
      <w:r w:rsidR="00D53171">
        <w:t xml:space="preserve"> </w:t>
      </w:r>
      <w:r>
        <w:t>Kontroverzí tohoto pojetí je, že se nejedná</w:t>
      </w:r>
      <w:r w:rsidR="00A95A33" w:rsidRPr="00C60A53">
        <w:t xml:space="preserve"> o </w:t>
      </w:r>
      <w:r w:rsidR="00FD6164" w:rsidRPr="00C60A53">
        <w:t xml:space="preserve">specifickou </w:t>
      </w:r>
      <w:r w:rsidR="00A95A33" w:rsidRPr="00C60A53">
        <w:t xml:space="preserve">psychopatologii, ale o </w:t>
      </w:r>
      <w:r w:rsidR="00045ED3" w:rsidRPr="00C60A53">
        <w:t>a</w:t>
      </w:r>
      <w:r w:rsidR="00A95A33" w:rsidRPr="00C60A53">
        <w:t>typi</w:t>
      </w:r>
      <w:r>
        <w:t>cký vývoj pohlavní identity, nicméně</w:t>
      </w:r>
      <w:r w:rsidR="00A95A33" w:rsidRPr="00C60A53">
        <w:t xml:space="preserve"> zůstává v manuálu psychiatrických nemocí pro potřebu ošetření a léčby v některých případech</w:t>
      </w:r>
      <w:r w:rsidR="00C21DD4" w:rsidRPr="00C60A53">
        <w:t>,</w:t>
      </w:r>
      <w:r>
        <w:t xml:space="preserve"> která je hrazena</w:t>
      </w:r>
      <w:r w:rsidR="00C21DD4" w:rsidRPr="00C60A53">
        <w:t xml:space="preserve"> z veřejných zdrojů, zdravotních pojišťoven</w:t>
      </w:r>
      <w:r w:rsidR="00FD6164" w:rsidRPr="00C60A53">
        <w:t xml:space="preserve">, jak uvádí </w:t>
      </w:r>
      <w:proofErr w:type="spellStart"/>
      <w:r w:rsidR="00FD6164" w:rsidRPr="00C60A53">
        <w:t>Domenico</w:t>
      </w:r>
      <w:proofErr w:type="spellEnd"/>
      <w:r w:rsidR="00FD6164" w:rsidRPr="00C60A53">
        <w:t xml:space="preserve"> Di </w:t>
      </w:r>
      <w:proofErr w:type="spellStart"/>
      <w:r w:rsidR="00FD6164" w:rsidRPr="00C60A53">
        <w:t>Ceglie</w:t>
      </w:r>
      <w:proofErr w:type="spellEnd"/>
      <w:r w:rsidR="00FD6164" w:rsidRPr="00C60A53">
        <w:t xml:space="preserve"> (2018)</w:t>
      </w:r>
      <w:r>
        <w:t>.</w:t>
      </w:r>
    </w:p>
    <w:p w:rsidR="00F02852" w:rsidRPr="00C60A53" w:rsidRDefault="00F02852" w:rsidP="00630C0A"/>
    <w:p w:rsidR="009629AC" w:rsidRDefault="00431B26" w:rsidP="00630C0A">
      <w:r>
        <w:t xml:space="preserve">V roce </w:t>
      </w:r>
      <w:r w:rsidR="00477C9F" w:rsidRPr="00C60A53">
        <w:t xml:space="preserve">2018 </w:t>
      </w:r>
      <w:r w:rsidR="008E5463">
        <w:t>je</w:t>
      </w:r>
      <w:r>
        <w:t xml:space="preserve"> celé číslo</w:t>
      </w:r>
      <w:r w:rsidR="00E65450">
        <w:t xml:space="preserve"> britského</w:t>
      </w:r>
      <w:r>
        <w:t xml:space="preserve"> </w:t>
      </w:r>
      <w:proofErr w:type="spellStart"/>
      <w:r w:rsidR="00477C9F" w:rsidRPr="00C60A53">
        <w:t>Journal</w:t>
      </w:r>
      <w:proofErr w:type="spellEnd"/>
      <w:r w:rsidR="00477C9F" w:rsidRPr="00C60A53">
        <w:t xml:space="preserve"> </w:t>
      </w:r>
      <w:proofErr w:type="spellStart"/>
      <w:r w:rsidR="00477C9F" w:rsidRPr="00C60A53">
        <w:t>of</w:t>
      </w:r>
      <w:proofErr w:type="spellEnd"/>
      <w:r w:rsidR="00477C9F" w:rsidRPr="00C60A53">
        <w:t xml:space="preserve"> </w:t>
      </w:r>
      <w:proofErr w:type="spellStart"/>
      <w:r w:rsidR="00477C9F" w:rsidRPr="00C60A53">
        <w:t>Ch</w:t>
      </w:r>
      <w:r>
        <w:t>ild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(vol.</w:t>
      </w:r>
      <w:r w:rsidR="00321995">
        <w:t xml:space="preserve"> </w:t>
      </w:r>
      <w:r>
        <w:t>44, no.</w:t>
      </w:r>
      <w:r w:rsidR="00321995">
        <w:t xml:space="preserve"> </w:t>
      </w:r>
      <w:r>
        <w:t>1)</w:t>
      </w:r>
      <w:r w:rsidR="0041413A">
        <w:t xml:space="preserve"> </w:t>
      </w:r>
      <w:r w:rsidR="00477C9F" w:rsidRPr="00C60A53">
        <w:t xml:space="preserve">věnováno problematice </w:t>
      </w:r>
      <w:r w:rsidR="00B47448" w:rsidRPr="00C60A53">
        <w:t xml:space="preserve">pohlavní identity – </w:t>
      </w:r>
      <w:proofErr w:type="spellStart"/>
      <w:r w:rsidR="00B47448" w:rsidRPr="00C60A53">
        <w:rPr>
          <w:b/>
        </w:rPr>
        <w:t>working</w:t>
      </w:r>
      <w:proofErr w:type="spellEnd"/>
      <w:r w:rsidR="00B47448" w:rsidRPr="00C60A53">
        <w:rPr>
          <w:b/>
        </w:rPr>
        <w:t xml:space="preserve"> </w:t>
      </w:r>
      <w:proofErr w:type="spellStart"/>
      <w:r w:rsidR="00B47448" w:rsidRPr="00C60A53">
        <w:rPr>
          <w:b/>
        </w:rPr>
        <w:t>with</w:t>
      </w:r>
      <w:proofErr w:type="spellEnd"/>
      <w:r w:rsidR="00B47448" w:rsidRPr="00C60A53">
        <w:rPr>
          <w:b/>
        </w:rPr>
        <w:t xml:space="preserve"> gender identity in </w:t>
      </w:r>
      <w:proofErr w:type="spellStart"/>
      <w:r w:rsidR="00B47448" w:rsidRPr="00C60A53">
        <w:rPr>
          <w:b/>
        </w:rPr>
        <w:t>the</w:t>
      </w:r>
      <w:proofErr w:type="spellEnd"/>
      <w:r w:rsidR="00B47448" w:rsidRPr="00C60A53">
        <w:rPr>
          <w:b/>
        </w:rPr>
        <w:t xml:space="preserve"> </w:t>
      </w:r>
      <w:proofErr w:type="spellStart"/>
      <w:r w:rsidR="00B47448" w:rsidRPr="00C60A53">
        <w:rPr>
          <w:b/>
        </w:rPr>
        <w:t>consulting</w:t>
      </w:r>
      <w:proofErr w:type="spellEnd"/>
      <w:r w:rsidR="00B47448" w:rsidRPr="00C60A53">
        <w:rPr>
          <w:b/>
        </w:rPr>
        <w:t xml:space="preserve"> </w:t>
      </w:r>
      <w:proofErr w:type="spellStart"/>
      <w:r w:rsidR="00B47448" w:rsidRPr="00C60A53">
        <w:rPr>
          <w:b/>
        </w:rPr>
        <w:t>room</w:t>
      </w:r>
      <w:proofErr w:type="spellEnd"/>
      <w:r w:rsidR="00B47448" w:rsidRPr="00C60A53">
        <w:rPr>
          <w:b/>
        </w:rPr>
        <w:t xml:space="preserve"> </w:t>
      </w:r>
      <w:r w:rsidR="00321995">
        <w:t xml:space="preserve">– </w:t>
      </w:r>
      <w:r w:rsidR="00477C9F" w:rsidRPr="00C60A53">
        <w:t xml:space="preserve">vývoji </w:t>
      </w:r>
      <w:r w:rsidR="004D3CB7" w:rsidRPr="00C60A53">
        <w:t>a zkušenostem s léčebnými přístupy</w:t>
      </w:r>
      <w:r w:rsidR="00557132" w:rsidRPr="00C60A53">
        <w:t xml:space="preserve"> ve Velké Británii –</w:t>
      </w:r>
      <w:r w:rsidR="004D3CB7" w:rsidRPr="00C60A53">
        <w:t xml:space="preserve"> </w:t>
      </w:r>
      <w:r w:rsidR="00B47448" w:rsidRPr="00C60A53">
        <w:t xml:space="preserve">převážně </w:t>
      </w:r>
      <w:r w:rsidR="004D3CB7" w:rsidRPr="00C60A53">
        <w:t>psychoterapeutickými,</w:t>
      </w:r>
      <w:r w:rsidR="00B47448" w:rsidRPr="00C60A53">
        <w:t xml:space="preserve"> stručně je zmíněna i hormonální</w:t>
      </w:r>
      <w:r w:rsidR="004D3CB7" w:rsidRPr="00C60A53">
        <w:t xml:space="preserve"> </w:t>
      </w:r>
      <w:r w:rsidR="00B47448" w:rsidRPr="00C60A53">
        <w:t>a chirur</w:t>
      </w:r>
      <w:r w:rsidR="00321995">
        <w:t>g</w:t>
      </w:r>
      <w:r w:rsidR="00B47448" w:rsidRPr="00C60A53">
        <w:t>ická léčba</w:t>
      </w:r>
      <w:r w:rsidR="00557132" w:rsidRPr="00C60A53">
        <w:t xml:space="preserve"> </w:t>
      </w:r>
      <w:r w:rsidR="00321995">
        <w:t xml:space="preserve">– </w:t>
      </w:r>
      <w:r w:rsidR="00477C9F" w:rsidRPr="00C60A53">
        <w:t xml:space="preserve">při </w:t>
      </w:r>
      <w:r w:rsidR="00557132" w:rsidRPr="00C60A53">
        <w:t xml:space="preserve">poruchách pohlavní identifikace (či </w:t>
      </w:r>
      <w:r w:rsidR="00477C9F" w:rsidRPr="00C60A53">
        <w:t>p</w:t>
      </w:r>
      <w:r w:rsidR="00557132" w:rsidRPr="00C60A53">
        <w:t>o</w:t>
      </w:r>
      <w:r w:rsidR="00477C9F" w:rsidRPr="00C60A53">
        <w:t>hlavní dysforii</w:t>
      </w:r>
      <w:r w:rsidR="00557132" w:rsidRPr="00C60A53">
        <w:t>), které bývají ča</w:t>
      </w:r>
      <w:r w:rsidR="00B47448" w:rsidRPr="00C60A53">
        <w:t xml:space="preserve">sto zdrojem velkého </w:t>
      </w:r>
      <w:proofErr w:type="spellStart"/>
      <w:r w:rsidR="00B47448" w:rsidRPr="00C60A53">
        <w:t>diskomfortu</w:t>
      </w:r>
      <w:proofErr w:type="spellEnd"/>
      <w:r w:rsidR="00B47448" w:rsidRPr="00C60A53">
        <w:t>,</w:t>
      </w:r>
      <w:r w:rsidR="00557132" w:rsidRPr="00C60A53">
        <w:t xml:space="preserve"> </w:t>
      </w:r>
      <w:proofErr w:type="spellStart"/>
      <w:r w:rsidR="00557132" w:rsidRPr="00C60A53">
        <w:t>distresu</w:t>
      </w:r>
      <w:proofErr w:type="spellEnd"/>
      <w:r w:rsidR="00B47448" w:rsidRPr="00C60A53">
        <w:t xml:space="preserve"> a trápení</w:t>
      </w:r>
      <w:r w:rsidR="00557132" w:rsidRPr="00C60A53">
        <w:t>, vedoucímu někdy k sebepoškozování a v krajních případech i k sui</w:t>
      </w:r>
      <w:r w:rsidR="00B47448" w:rsidRPr="00C60A53">
        <w:t xml:space="preserve">cidálním tendencím. </w:t>
      </w:r>
    </w:p>
    <w:p w:rsidR="009629AC" w:rsidRPr="00C60A53" w:rsidRDefault="009629AC" w:rsidP="00630C0A">
      <w:r>
        <w:t>Zaujalo mne, že v tomto čísle v několika článcích</w:t>
      </w:r>
      <w:r w:rsidRPr="00C60A53">
        <w:t xml:space="preserve"> už</w:t>
      </w:r>
      <w:r>
        <w:t xml:space="preserve"> se</w:t>
      </w:r>
      <w:r w:rsidRPr="00C60A53">
        <w:t xml:space="preserve"> ne</w:t>
      </w:r>
      <w:r>
        <w:t>do</w:t>
      </w:r>
      <w:r w:rsidRPr="00C60A53">
        <w:t>čteme: „Dítě se narodilo jako chlapec či děvče“, ale: „Při narození bylo dítěti připsáno pohlaví ženské nebo mužské.“ Jako kdyby to bylo rozhodnutí lékaře, jaké pohlaví danému jedinci p</w:t>
      </w:r>
      <w:r>
        <w:t>řipíše a ne biologickou daností! A to se nejednalo</w:t>
      </w:r>
      <w:r w:rsidRPr="00C60A53">
        <w:t xml:space="preserve"> o jedince se vzácným </w:t>
      </w:r>
      <w:proofErr w:type="spellStart"/>
      <w:r w:rsidRPr="00C60A53">
        <w:t>androgenitálním</w:t>
      </w:r>
      <w:proofErr w:type="spellEnd"/>
      <w:r w:rsidRPr="00C60A53">
        <w:t xml:space="preserve"> syndromem, u kterých se jejich pohlaví po narození opravdu nedá určit s jednoznačností (vykazují známky obou).</w:t>
      </w:r>
    </w:p>
    <w:p w:rsidR="009629AC" w:rsidRDefault="009629AC" w:rsidP="00630C0A">
      <w:r w:rsidRPr="00C60A53">
        <w:t>Tento po</w:t>
      </w:r>
      <w:r>
        <w:t>sun ve vyjadřování je, domnívám</w:t>
      </w:r>
      <w:r w:rsidRPr="00C60A53">
        <w:t xml:space="preserve"> se, jedním z faktorů, které také přispívají k myšlenkám a pocitům, že pohlaví jedince je otázkou volby.</w:t>
      </w:r>
    </w:p>
    <w:p w:rsidR="009629AC" w:rsidRDefault="009629AC" w:rsidP="00630C0A"/>
    <w:p w:rsidR="00842B01" w:rsidRPr="0059182A" w:rsidRDefault="00842B01" w:rsidP="00630C0A">
      <w:pPr>
        <w:rPr>
          <w:b/>
        </w:rPr>
      </w:pPr>
      <w:r w:rsidRPr="0059182A">
        <w:rPr>
          <w:b/>
        </w:rPr>
        <w:t>Potřebuje společnost unisex nebo muže a ženy?</w:t>
      </w:r>
    </w:p>
    <w:p w:rsidR="004D2DE8" w:rsidRPr="00C60A53" w:rsidRDefault="009629AC" w:rsidP="00630C0A">
      <w:r w:rsidRPr="0059182A">
        <w:t>Co je ženské a co mužské?</w:t>
      </w:r>
      <w:r w:rsidR="0059182A">
        <w:t xml:space="preserve"> </w:t>
      </w:r>
      <w:r w:rsidR="004D2DE8">
        <w:t xml:space="preserve">To je otázka, na kterou odpovědět je čím dál složitější. Mužské a ženské </w:t>
      </w:r>
      <w:r w:rsidR="00242B4A">
        <w:t>role a stereotypy se proměňují, mnohde velmi přibližují a</w:t>
      </w:r>
      <w:r w:rsidR="004D2DE8">
        <w:t xml:space="preserve"> prolínají. Máme všichni stále více možností. Přináší to s</w:t>
      </w:r>
      <w:r w:rsidR="00242B4A">
        <w:t xml:space="preserve"> s</w:t>
      </w:r>
      <w:r w:rsidR="004D2DE8">
        <w:t>ebou složitější rozhodování a výběr. Asi i díky tomu se nám stále obtížněji hledá ženská i mužská identita</w:t>
      </w:r>
      <w:r w:rsidR="00842B01">
        <w:t xml:space="preserve"> a naplnění mužské a ženské role</w:t>
      </w:r>
      <w:r w:rsidR="004D2DE8">
        <w:t xml:space="preserve">. Za extrémní a nebezpečné, tedy společnost ohrožující řešení považuji trendy unisex. </w:t>
      </w:r>
      <w:r w:rsidR="00842B01">
        <w:t>Nezaměňujme rovnoprávnost obou pohlaví (stejná lidská práva</w:t>
      </w:r>
      <w:r w:rsidR="0059182A">
        <w:t>, pro která samozřejmě jsem</w:t>
      </w:r>
      <w:r w:rsidR="00842B01">
        <w:t>) za rovnost pohlaví. Jak mužské, tak ženské pohlaví</w:t>
      </w:r>
      <w:r w:rsidR="00BC2EFD">
        <w:t xml:space="preserve"> mají</w:t>
      </w:r>
      <w:r w:rsidR="00842B01">
        <w:t xml:space="preserve"> určitá specifika, určité možnosti i limity. M</w:t>
      </w:r>
      <w:r w:rsidR="004D2DE8">
        <w:t xml:space="preserve">yslím, že je třeba přemýšlet, diskutovat a hledat možnosti identifikace jak s mužstvím, tak s </w:t>
      </w:r>
      <w:r w:rsidR="004D2DE8">
        <w:lastRenderedPageBreak/>
        <w:t>ženstvím.</w:t>
      </w:r>
      <w:r w:rsidR="00842B01">
        <w:t xml:space="preserve"> Pro současnost i budoucnost lidské společnosti je životně důležitá existence a polarita mužů a žen, jejich spojení a spolupráce.</w:t>
      </w:r>
    </w:p>
    <w:p w:rsidR="00F33E56" w:rsidRDefault="00F33E56"/>
    <w:p w:rsidR="00C9736C" w:rsidRPr="00C60A53" w:rsidRDefault="006677D8">
      <w:r>
        <w:rPr>
          <w:b/>
        </w:rPr>
        <w:t>Mnoho</w:t>
      </w:r>
      <w:r w:rsidR="00C9736C" w:rsidRPr="00C60A53">
        <w:rPr>
          <w:b/>
        </w:rPr>
        <w:t xml:space="preserve"> paradoxů a kontroverzí</w:t>
      </w:r>
    </w:p>
    <w:p w:rsidR="008F1B9A" w:rsidRDefault="00C9736C">
      <w:r w:rsidRPr="00C60A53">
        <w:t>Na jedné straně se lékařská terminologie stále více brání pojmenovat potíže s pohlavní identitou za poruchu či nemoc. Na druhé stran</w:t>
      </w:r>
      <w:r w:rsidR="00E65450">
        <w:t>ě</w:t>
      </w:r>
      <w:r w:rsidR="00522C60">
        <w:t xml:space="preserve"> u</w:t>
      </w:r>
      <w:r w:rsidR="00E65450">
        <w:t xml:space="preserve"> dysforie </w:t>
      </w:r>
      <w:r w:rsidR="0009316A" w:rsidRPr="00C60A53">
        <w:t>pohlavní identity</w:t>
      </w:r>
      <w:r w:rsidRPr="00C60A53">
        <w:t xml:space="preserve"> </w:t>
      </w:r>
      <w:r w:rsidR="00E65450">
        <w:t>(=</w:t>
      </w:r>
      <w:r w:rsidR="009D1B63">
        <w:t xml:space="preserve"> </w:t>
      </w:r>
      <w:r w:rsidR="00E65450">
        <w:t>nespokojenost s daným pohlavím</w:t>
      </w:r>
      <w:r w:rsidR="00E65450" w:rsidRPr="00C60A53">
        <w:t>)</w:t>
      </w:r>
      <w:r w:rsidR="00522C60">
        <w:t xml:space="preserve"> je čím dále častěji požadována léčba</w:t>
      </w:r>
      <w:r w:rsidRPr="00C60A53">
        <w:t xml:space="preserve"> s použitím nejmodernějších lékařských poznatků, dovedností, technologií a léčiv.</w:t>
      </w:r>
      <w:r w:rsidR="00A6459F" w:rsidRPr="00C60A53">
        <w:t xml:space="preserve"> </w:t>
      </w:r>
      <w:r w:rsidR="00221DFC" w:rsidRPr="00C60A53">
        <w:t>Další otázkou</w:t>
      </w:r>
      <w:r w:rsidR="006677D8">
        <w:t xml:space="preserve"> pak</w:t>
      </w:r>
      <w:r w:rsidR="008F1B9A" w:rsidRPr="00C60A53">
        <w:t xml:space="preserve"> je</w:t>
      </w:r>
      <w:r w:rsidR="00A6459F" w:rsidRPr="00C60A53">
        <w:t xml:space="preserve"> i</w:t>
      </w:r>
      <w:r w:rsidR="00522C60">
        <w:t xml:space="preserve"> financování takové</w:t>
      </w:r>
      <w:r w:rsidR="008F1B9A" w:rsidRPr="00C60A53">
        <w:t xml:space="preserve"> léčby,</w:t>
      </w:r>
      <w:r w:rsidR="00221DFC" w:rsidRPr="00C60A53">
        <w:t xml:space="preserve"> zvláště</w:t>
      </w:r>
      <w:r w:rsidR="008F1B9A" w:rsidRPr="00C60A53">
        <w:t xml:space="preserve"> pokud by tito lidé neměli</w:t>
      </w:r>
      <w:r w:rsidR="00E65450">
        <w:t xml:space="preserve"> být označeni</w:t>
      </w:r>
      <w:r w:rsidR="008F1B9A" w:rsidRPr="00C60A53">
        <w:t xml:space="preserve"> za pacienty s určitými zdravotními obtížem</w:t>
      </w:r>
      <w:r w:rsidR="00C21DD4" w:rsidRPr="00C60A53">
        <w:t>i.</w:t>
      </w:r>
    </w:p>
    <w:p w:rsidR="00CD65BF" w:rsidRDefault="00CD65BF" w:rsidP="00CD65BF">
      <w:r>
        <w:t>Odborníci jsou ve vyjadřování svých názorů stále opatrnější.</w:t>
      </w:r>
      <w:r w:rsidRPr="00C60A53">
        <w:t xml:space="preserve"> </w:t>
      </w:r>
      <w:proofErr w:type="spellStart"/>
      <w:r w:rsidRPr="00C60A53">
        <w:t>Domenico</w:t>
      </w:r>
      <w:proofErr w:type="spellEnd"/>
      <w:r w:rsidRPr="00C60A53">
        <w:t xml:space="preserve"> Di </w:t>
      </w:r>
      <w:proofErr w:type="spellStart"/>
      <w:r w:rsidRPr="00C60A53">
        <w:t>Ceglie</w:t>
      </w:r>
      <w:proofErr w:type="spellEnd"/>
      <w:r w:rsidRPr="00C60A53">
        <w:t xml:space="preserve"> (ředitel GIDS) ve </w:t>
      </w:r>
      <w:r>
        <w:t>svém článku ve výše zmiňovaném</w:t>
      </w:r>
      <w:r w:rsidRPr="00C60A53">
        <w:t xml:space="preserve"> čísle</w:t>
      </w:r>
      <w:r>
        <w:t xml:space="preserve"> </w:t>
      </w:r>
      <w:proofErr w:type="spellStart"/>
      <w:r w:rsidRPr="00C60A53">
        <w:t>Journal</w:t>
      </w:r>
      <w:proofErr w:type="spellEnd"/>
      <w:r w:rsidRPr="00C60A53">
        <w:t xml:space="preserve"> </w:t>
      </w:r>
      <w:proofErr w:type="spellStart"/>
      <w:r w:rsidRPr="00C60A53">
        <w:t>of</w:t>
      </w:r>
      <w:proofErr w:type="spellEnd"/>
      <w:r w:rsidRPr="00C60A53">
        <w:t xml:space="preserve"> </w:t>
      </w:r>
      <w:proofErr w:type="spellStart"/>
      <w:r w:rsidRPr="00C60A53">
        <w:t>Ch</w:t>
      </w:r>
      <w:r>
        <w:t>ild</w:t>
      </w:r>
      <w:proofErr w:type="spellEnd"/>
      <w:r>
        <w:t xml:space="preserve"> </w:t>
      </w:r>
      <w:proofErr w:type="spellStart"/>
      <w:r>
        <w:t>Psychotherapy</w:t>
      </w:r>
      <w:proofErr w:type="spellEnd"/>
      <w:r w:rsidRPr="00C60A53">
        <w:t xml:space="preserve"> říká, že jsme dosud nedosáhli </w:t>
      </w:r>
      <w:r w:rsidR="00F559AA">
        <w:t>uspokojujícího porozumění vývoji</w:t>
      </w:r>
      <w:r w:rsidRPr="00C60A53">
        <w:t xml:space="preserve"> pohlavní identity a interakci mezi fungováním mozku, hormonů a zkušeností během života.</w:t>
      </w:r>
    </w:p>
    <w:p w:rsidR="00311827" w:rsidRPr="00A27609" w:rsidRDefault="00311827" w:rsidP="00311827">
      <w:r>
        <w:t xml:space="preserve">Ať chceme, či nikoli, pohlavní identifikaci dnešní generace teenagerů ovlivňují také soudobé vzory světového modelingu. </w:t>
      </w:r>
      <w:r w:rsidRPr="00A27609">
        <w:t xml:space="preserve">Dnešní ideál mužské krásy </w:t>
      </w:r>
      <w:r>
        <w:t>jsou k</w:t>
      </w:r>
      <w:r w:rsidRPr="00A27609">
        <w:t>luci bledí a hubení, kteří často připomínají děvčata.</w:t>
      </w:r>
    </w:p>
    <w:p w:rsidR="00CD65BF" w:rsidRDefault="00CD65BF" w:rsidP="00CD65BF">
      <w:r w:rsidRPr="00C60A53">
        <w:t>Editor</w:t>
      </w:r>
      <w:r w:rsidR="003F5FD0">
        <w:t xml:space="preserve"> celého</w:t>
      </w:r>
      <w:r w:rsidRPr="00C60A53">
        <w:t xml:space="preserve"> časop</w:t>
      </w:r>
      <w:r w:rsidR="00F559AA">
        <w:t>isu Jo Russell v </w:t>
      </w:r>
      <w:proofErr w:type="spellStart"/>
      <w:r w:rsidR="00F559AA">
        <w:t>Editorialu</w:t>
      </w:r>
      <w:proofErr w:type="spellEnd"/>
      <w:r w:rsidR="00F559AA">
        <w:t xml:space="preserve"> píše</w:t>
      </w:r>
      <w:r w:rsidRPr="00C60A53">
        <w:t>, že otázka, kdo má právo usměrňovat vývoj dětské pohlavní identifikace zůstává i nadále kontroverzní a máme se stále co učit.</w:t>
      </w:r>
    </w:p>
    <w:p w:rsidR="00C9736C" w:rsidRDefault="003F5FD0">
      <w:r>
        <w:t xml:space="preserve">Budeme se tedy všichni čím dál více bát vychovávat z našich dětí muže a ženy? Nebo si dodáme odvahy a přes všechny nástrahy moderní doby se dál budeme snažit vychovávat a formovat z našich dětí </w:t>
      </w:r>
      <w:r w:rsidR="000904FA">
        <w:t xml:space="preserve">holčičky a kluky, </w:t>
      </w:r>
      <w:r>
        <w:t>dívky a chlapce, slečny a mladíky, ženy a muže, matky a otce? Když ještě lidé</w:t>
      </w:r>
      <w:r w:rsidR="000904FA">
        <w:t xml:space="preserve"> neměli tolik</w:t>
      </w:r>
      <w:r w:rsidR="00F559AA">
        <w:t xml:space="preserve"> volného</w:t>
      </w:r>
      <w:r w:rsidR="000904FA">
        <w:t xml:space="preserve"> času</w:t>
      </w:r>
      <w:r w:rsidR="00761DD2">
        <w:t>,</w:t>
      </w:r>
      <w:r w:rsidR="000904FA">
        <w:t xml:space="preserve"> možností</w:t>
      </w:r>
      <w:r w:rsidR="00761DD2">
        <w:t xml:space="preserve"> a prostředků</w:t>
      </w:r>
      <w:r w:rsidR="000904FA">
        <w:t xml:space="preserve"> k</w:t>
      </w:r>
      <w:r>
        <w:t xml:space="preserve"> relativizaci všech lidských hodnot</w:t>
      </w:r>
      <w:r w:rsidR="005A6805">
        <w:t xml:space="preserve"> (protože pr</w:t>
      </w:r>
      <w:r w:rsidR="0013083F">
        <w:t>áce a shánění obživy jim zabrala</w:t>
      </w:r>
      <w:r w:rsidR="005A6805">
        <w:t xml:space="preserve"> většinu dne)</w:t>
      </w:r>
      <w:r>
        <w:t>, tak</w:t>
      </w:r>
      <w:r w:rsidR="00F559AA">
        <w:t xml:space="preserve"> </w:t>
      </w:r>
      <w:r w:rsidR="0013083F">
        <w:t>odnepaměti byla výchova k mužství i ženství</w:t>
      </w:r>
      <w:r w:rsidR="00F559AA">
        <w:t xml:space="preserve"> přirozenou</w:t>
      </w:r>
      <w:r>
        <w:t xml:space="preserve"> součástí </w:t>
      </w:r>
      <w:r w:rsidR="00E65450">
        <w:t xml:space="preserve">jejich </w:t>
      </w:r>
      <w:r>
        <w:t>života, úkolem jak rodičů, tak i</w:t>
      </w:r>
      <w:r w:rsidR="00E65450">
        <w:t xml:space="preserve"> dalších vý</w:t>
      </w:r>
      <w:r w:rsidR="000904FA">
        <w:t>chovných, záj</w:t>
      </w:r>
      <w:r w:rsidR="0013083F">
        <w:t>mových a další</w:t>
      </w:r>
      <w:r w:rsidR="00E65450">
        <w:t>ch</w:t>
      </w:r>
      <w:r>
        <w:t xml:space="preserve"> kulturních institucí společnosti.</w:t>
      </w:r>
      <w:r w:rsidR="00D60818">
        <w:t xml:space="preserve"> Jako bychom se snažili čím dál více popírat hranice a limity našich životů. Odmítáme si je s pokorou přiz</w:t>
      </w:r>
      <w:r w:rsidR="00761DD2">
        <w:t>nat a respektovat, bohužel někdy</w:t>
      </w:r>
      <w:r w:rsidR="00D60818">
        <w:t xml:space="preserve"> i za pomocí „odborníků“.</w:t>
      </w:r>
    </w:p>
    <w:p w:rsidR="00D60818" w:rsidRDefault="00D60818"/>
    <w:p w:rsidR="00762596" w:rsidRDefault="00762596">
      <w:r>
        <w:t>Dodatek:</w:t>
      </w:r>
    </w:p>
    <w:p w:rsidR="004B1670" w:rsidRDefault="004B1670"/>
    <w:p w:rsidR="00762596" w:rsidRPr="004B1670" w:rsidRDefault="00762596" w:rsidP="003D3F80">
      <w:pPr>
        <w:pStyle w:val="Zkladntext"/>
        <w:spacing w:after="360"/>
        <w:jc w:val="center"/>
        <w:rPr>
          <w:rFonts w:ascii="Times New Roman" w:hAnsi="Times New Roman" w:cs="Times New Roman"/>
          <w:b/>
          <w:bCs/>
        </w:rPr>
      </w:pPr>
      <w:r w:rsidRPr="00762596">
        <w:rPr>
          <w:rFonts w:ascii="Times New Roman" w:hAnsi="Times New Roman" w:cs="Times New Roman"/>
          <w:b/>
          <w:bCs/>
        </w:rPr>
        <w:t>Prohlášení Č</w:t>
      </w:r>
      <w:r w:rsidR="004B1670">
        <w:rPr>
          <w:rFonts w:ascii="Times New Roman" w:hAnsi="Times New Roman" w:cs="Times New Roman"/>
          <w:b/>
          <w:bCs/>
        </w:rPr>
        <w:t>eské společnosti pro psychoanalytickou psychoterapii</w:t>
      </w:r>
      <w:r w:rsidRPr="00762596">
        <w:rPr>
          <w:rFonts w:ascii="Times New Roman" w:hAnsi="Times New Roman" w:cs="Times New Roman"/>
          <w:b/>
          <w:bCs/>
        </w:rPr>
        <w:t xml:space="preserve"> k léčbě gend</w:t>
      </w:r>
      <w:r w:rsidR="0033486D">
        <w:rPr>
          <w:rFonts w:ascii="Times New Roman" w:hAnsi="Times New Roman" w:cs="Times New Roman"/>
          <w:b/>
          <w:bCs/>
        </w:rPr>
        <w:t>e</w:t>
      </w:r>
      <w:r w:rsidRPr="00762596">
        <w:rPr>
          <w:rFonts w:ascii="Times New Roman" w:hAnsi="Times New Roman" w:cs="Times New Roman"/>
          <w:b/>
          <w:bCs/>
        </w:rPr>
        <w:t>rové dysforie v dětství a dospívání</w:t>
      </w:r>
    </w:p>
    <w:p w:rsid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 xml:space="preserve">ČSPAP sleduje prudký nárůst počtu jedinců, zvláště dětí a dospívajících, se známkami </w:t>
      </w:r>
      <w:proofErr w:type="spellStart"/>
      <w:r w:rsidRPr="00762596">
        <w:rPr>
          <w:rFonts w:ascii="Times New Roman" w:hAnsi="Times New Roman" w:cs="Times New Roman"/>
        </w:rPr>
        <w:t>diskomfortu</w:t>
      </w:r>
      <w:proofErr w:type="spellEnd"/>
      <w:r w:rsidRPr="00762596">
        <w:rPr>
          <w:rFonts w:ascii="Times New Roman" w:hAnsi="Times New Roman" w:cs="Times New Roman"/>
        </w:rPr>
        <w:t xml:space="preserve"> týkajícího se pohlavní identifikace. ČSPAP zpochybňuje dosavadní trend v České republice k řešení potíží osob s poruchou pohlavní identity, zejména před dosažením osmnácti let, považuje ho za nebezpečný a někdy neetický.</w:t>
      </w:r>
    </w:p>
    <w:p w:rsidR="00762596" w:rsidRP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Psychologické hledání pohlavní identity je proces, který se rozvíjí od narození, mají na něm podíl rodiče i společnost. Jde o proces, který je mimo jiné určen nevědomými motivy, úzkostmi a obranným zpracováním. Tento problém je nutné řešit komplexně v kontextu biopsychosociálního rámce.</w:t>
      </w:r>
    </w:p>
    <w:p w:rsidR="00762596" w:rsidRP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Nedostatečná pozornost věnovaná zkoumání a zpracování psychických příčin vedoucích k uvažování o změně pohlaví může vést k předčasným a nezvratným zásahům do organismu osob s často neukončeným psychosociálním vývojem.</w:t>
      </w:r>
    </w:p>
    <w:p w:rsidR="00762596" w:rsidRP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lastRenderedPageBreak/>
        <w:t>ČSPAP zdůrazňuje nutnost úplné informovanosti žadatelů o změnu pohlaví o výsledcích této realizované změny</w:t>
      </w:r>
    </w:p>
    <w:p w:rsidR="00762596" w:rsidRPr="00762596" w:rsidRDefault="00762596" w:rsidP="003D3F80">
      <w:pPr>
        <w:pStyle w:val="Zkladntext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o nezvratnosti fyzického poškození</w:t>
      </w:r>
    </w:p>
    <w:p w:rsidR="00762596" w:rsidRPr="00762596" w:rsidRDefault="00762596" w:rsidP="003D3F80">
      <w:pPr>
        <w:pStyle w:val="Zkladntext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o riziku nežádoucích vedlejších účinků hormonálních a chirurgických zákroků</w:t>
      </w:r>
    </w:p>
    <w:p w:rsidR="00762596" w:rsidRPr="00762596" w:rsidRDefault="00762596" w:rsidP="003D3F80">
      <w:pPr>
        <w:pStyle w:val="Zkladntext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o možném výrazném zhoršení psychického stavu</w:t>
      </w:r>
    </w:p>
    <w:p w:rsidR="00762596" w:rsidRPr="00762596" w:rsidRDefault="00762596" w:rsidP="003D3F80">
      <w:pPr>
        <w:pStyle w:val="Zkladntext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o zvýšeném riziku sebevražednosti a invalidity.</w:t>
      </w:r>
    </w:p>
    <w:p w:rsidR="00762596" w:rsidRPr="00762596" w:rsidRDefault="00762596" w:rsidP="003D3F80">
      <w:pPr>
        <w:pStyle w:val="Zkladntext"/>
        <w:spacing w:before="100" w:beforeAutospacing="1" w:after="100" w:afterAutospacing="1"/>
        <w:ind w:left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Domníváme se, že ani významné pokroky medicíny neumožňují realizovat uspokojivou chirurgickou změnu ženského pohlaví na mužské a opačně. Operativní změna pohlaví nezaručuje automaticky plné uspokojení a vymizení gend</w:t>
      </w:r>
      <w:r w:rsidR="00BC18AC">
        <w:rPr>
          <w:rFonts w:ascii="Times New Roman" w:hAnsi="Times New Roman" w:cs="Times New Roman"/>
        </w:rPr>
        <w:t>e</w:t>
      </w:r>
      <w:r w:rsidRPr="00762596">
        <w:rPr>
          <w:rFonts w:ascii="Times New Roman" w:hAnsi="Times New Roman" w:cs="Times New Roman"/>
        </w:rPr>
        <w:t>rové dysforie.</w:t>
      </w:r>
    </w:p>
    <w:p w:rsidR="00762596" w:rsidRP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ČSPAP, vzhledem k výše zmíněným výhradám, doporučuje všem zájemcům, v případě dětí jejich rodičům, o změnu pohlaví, před zahájením veškerých kroků, které k této změně směřují, intenzivní individuální psychoterapii. Nutná je i práce s rodinou. Tento postup umožní lépe porozumět a zpracovat vědomé a především nevědomé motivace, přání a konflikty, které vedou k uvažování o změně pohlaví. ČSPAP zároveň vyzývá odbornou veřejnost k diskuzi na toto závažné téma.</w:t>
      </w:r>
    </w:p>
    <w:p w:rsidR="00762596" w:rsidRPr="00762596" w:rsidRDefault="00762596" w:rsidP="003D3F80">
      <w:pPr>
        <w:pStyle w:val="Zkladntext"/>
        <w:numPr>
          <w:ilvl w:val="0"/>
          <w:numId w:val="1"/>
        </w:numPr>
        <w:tabs>
          <w:tab w:val="clear" w:pos="502"/>
        </w:tabs>
        <w:spacing w:before="360" w:after="100" w:afterAutospacing="1"/>
        <w:ind w:left="426" w:hanging="426"/>
        <w:rPr>
          <w:rFonts w:ascii="Times New Roman" w:hAnsi="Times New Roman" w:cs="Times New Roman"/>
        </w:rPr>
      </w:pPr>
      <w:r w:rsidRPr="00762596">
        <w:rPr>
          <w:rFonts w:ascii="Times New Roman" w:hAnsi="Times New Roman" w:cs="Times New Roman"/>
        </w:rPr>
        <w:t>ČSPAP podporuje seriózní výzkum a komplexní dlouhodobé sledování všech aspektů života těch, kteří podstoupili hormonální a chirurgicko</w:t>
      </w:r>
      <w:r w:rsidR="001A6D87">
        <w:rPr>
          <w:rFonts w:ascii="Times New Roman" w:hAnsi="Times New Roman" w:cs="Times New Roman"/>
        </w:rPr>
        <w:t xml:space="preserve">u léčbu a kompetentní diskusi o </w:t>
      </w:r>
      <w:r w:rsidRPr="00762596">
        <w:rPr>
          <w:rFonts w:ascii="Times New Roman" w:hAnsi="Times New Roman" w:cs="Times New Roman"/>
        </w:rPr>
        <w:t>dlouhodobých změnách, kvalitě života a případných nežádoucích dopadech uvedených radikálních intervencí.</w:t>
      </w:r>
    </w:p>
    <w:p w:rsidR="00762596" w:rsidRPr="00C60A53" w:rsidRDefault="00762596"/>
    <w:p w:rsidR="00B84FDD" w:rsidRPr="00C60A53" w:rsidRDefault="00B84FDD">
      <w:pPr>
        <w:rPr>
          <w:b/>
        </w:rPr>
      </w:pPr>
      <w:r w:rsidRPr="00C60A53">
        <w:rPr>
          <w:b/>
        </w:rPr>
        <w:t>Literatura:</w:t>
      </w:r>
    </w:p>
    <w:p w:rsidR="00DF1D94" w:rsidRDefault="00DF1D94" w:rsidP="00DF1D94">
      <w:r w:rsidRPr="00C60A53">
        <w:t xml:space="preserve">Di </w:t>
      </w:r>
      <w:proofErr w:type="spellStart"/>
      <w:r w:rsidRPr="00C60A53">
        <w:t>Ceglie</w:t>
      </w:r>
      <w:proofErr w:type="spellEnd"/>
      <w:r w:rsidRPr="00C60A53">
        <w:t>, D. (2018) „</w:t>
      </w:r>
      <w:proofErr w:type="spellStart"/>
      <w:r w:rsidRPr="00C60A53">
        <w:t>The</w:t>
      </w:r>
      <w:proofErr w:type="spellEnd"/>
      <w:r w:rsidRPr="00C60A53">
        <w:t xml:space="preserve"> use </w:t>
      </w:r>
      <w:proofErr w:type="spellStart"/>
      <w:r w:rsidRPr="00C60A53">
        <w:t>of</w:t>
      </w:r>
      <w:proofErr w:type="spellEnd"/>
      <w:r w:rsidRPr="00C60A53">
        <w:t xml:space="preserve"> </w:t>
      </w:r>
      <w:proofErr w:type="spellStart"/>
      <w:r w:rsidRPr="00C60A53">
        <w:t>metaphors</w:t>
      </w:r>
      <w:proofErr w:type="spellEnd"/>
      <w:r w:rsidRPr="00C60A53">
        <w:t xml:space="preserve"> in </w:t>
      </w:r>
      <w:proofErr w:type="spellStart"/>
      <w:r w:rsidRPr="00C60A53">
        <w:t>understanding</w:t>
      </w:r>
      <w:proofErr w:type="spellEnd"/>
      <w:r w:rsidRPr="00C60A53">
        <w:t xml:space="preserve"> </w:t>
      </w:r>
      <w:proofErr w:type="spellStart"/>
      <w:r w:rsidRPr="00C60A53">
        <w:t>atypical</w:t>
      </w:r>
      <w:proofErr w:type="spellEnd"/>
      <w:r w:rsidRPr="00C60A53">
        <w:t xml:space="preserve"> gender identity </w:t>
      </w:r>
      <w:proofErr w:type="spellStart"/>
      <w:r w:rsidRPr="00C60A53">
        <w:t>development</w:t>
      </w:r>
      <w:proofErr w:type="spellEnd"/>
      <w:r w:rsidRPr="00C60A53">
        <w:t xml:space="preserve"> and </w:t>
      </w:r>
      <w:proofErr w:type="spellStart"/>
      <w:r w:rsidRPr="00C60A53">
        <w:t>its</w:t>
      </w:r>
      <w:proofErr w:type="spellEnd"/>
      <w:r w:rsidRPr="00C60A53">
        <w:t xml:space="preserve"> </w:t>
      </w:r>
      <w:proofErr w:type="spellStart"/>
      <w:r w:rsidRPr="00C60A53">
        <w:t>psychosocial</w:t>
      </w:r>
      <w:proofErr w:type="spellEnd"/>
      <w:r w:rsidRPr="00C60A53">
        <w:t xml:space="preserve"> </w:t>
      </w:r>
      <w:proofErr w:type="spellStart"/>
      <w:r w:rsidRPr="00C60A53">
        <w:t>impact</w:t>
      </w:r>
      <w:proofErr w:type="spellEnd"/>
      <w:r w:rsidRPr="00C60A53">
        <w:t xml:space="preserve">“ In </w:t>
      </w:r>
      <w:proofErr w:type="spellStart"/>
      <w:r w:rsidRPr="00C60A53">
        <w:rPr>
          <w:i/>
        </w:rPr>
        <w:t>Journal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of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Child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Psychotherapy</w:t>
      </w:r>
      <w:proofErr w:type="spellEnd"/>
      <w:r w:rsidRPr="00C60A53">
        <w:rPr>
          <w:i/>
        </w:rPr>
        <w:t xml:space="preserve">, </w:t>
      </w:r>
      <w:r w:rsidRPr="00C60A53">
        <w:t>vol. 44, No.</w:t>
      </w:r>
      <w:r w:rsidR="00917890">
        <w:t xml:space="preserve"> </w:t>
      </w:r>
      <w:r w:rsidRPr="00C60A53">
        <w:t xml:space="preserve">1, </w:t>
      </w:r>
      <w:r w:rsidR="00917890">
        <w:t>s</w:t>
      </w:r>
      <w:r w:rsidRPr="00C60A53">
        <w:t>. 5-28</w:t>
      </w:r>
    </w:p>
    <w:p w:rsidR="004D1E0D" w:rsidRPr="001A6D87" w:rsidRDefault="004D1E0D" w:rsidP="00DF1D94">
      <w:r>
        <w:t xml:space="preserve">Fenclová Jiřina (2000) „Vývoj psychoanalytických pohledů na ženskou sexualitu“, FF UK </w:t>
      </w:r>
      <w:r w:rsidRPr="004D1E0D">
        <w:rPr>
          <w:i/>
        </w:rPr>
        <w:t>diplomová práce</w:t>
      </w:r>
    </w:p>
    <w:p w:rsidR="00C9736C" w:rsidRDefault="00B84FDD">
      <w:proofErr w:type="spellStart"/>
      <w:proofErr w:type="gramStart"/>
      <w:r w:rsidRPr="00C60A53">
        <w:t>Gaffneyová</w:t>
      </w:r>
      <w:proofErr w:type="spellEnd"/>
      <w:r w:rsidR="001A3B8A" w:rsidRPr="00C60A53">
        <w:t>, B. a</w:t>
      </w:r>
      <w:r w:rsidR="006606EE" w:rsidRPr="00C60A53">
        <w:t xml:space="preserve"> </w:t>
      </w:r>
      <w:proofErr w:type="spellStart"/>
      <w:r w:rsidR="008D7047" w:rsidRPr="00C60A53">
        <w:t>Reyes</w:t>
      </w:r>
      <w:r w:rsidR="001A3B8A" w:rsidRPr="00C60A53">
        <w:t>ová</w:t>
      </w:r>
      <w:proofErr w:type="spellEnd"/>
      <w:proofErr w:type="gramEnd"/>
      <w:r w:rsidR="001A3B8A" w:rsidRPr="00C60A53">
        <w:t>, P.</w:t>
      </w:r>
      <w:r w:rsidR="00522EFE" w:rsidRPr="00C60A53">
        <w:t xml:space="preserve"> (1999)</w:t>
      </w:r>
      <w:r w:rsidRPr="00C60A53">
        <w:t xml:space="preserve"> </w:t>
      </w:r>
      <w:r w:rsidR="00473120" w:rsidRPr="00C60A53">
        <w:t xml:space="preserve">kap. </w:t>
      </w:r>
      <w:r w:rsidRPr="00C60A53">
        <w:t xml:space="preserve">„Dysforie pohlavní identity“ in </w:t>
      </w:r>
      <w:r w:rsidRPr="00C60A53">
        <w:rPr>
          <w:i/>
        </w:rPr>
        <w:t>Psychoterapie dětí a dospívajících – psychoanalytický přístup</w:t>
      </w:r>
      <w:r w:rsidRPr="00C60A53">
        <w:t>,</w:t>
      </w:r>
      <w:r w:rsidR="00FC2AE0" w:rsidRPr="00C60A53">
        <w:t xml:space="preserve"> </w:t>
      </w:r>
      <w:proofErr w:type="spellStart"/>
      <w:r w:rsidR="00FC2AE0" w:rsidRPr="00C60A53">
        <w:t>Lanyado</w:t>
      </w:r>
      <w:proofErr w:type="spellEnd"/>
      <w:r w:rsidR="00FC2AE0" w:rsidRPr="00C60A53">
        <w:t xml:space="preserve">, M., </w:t>
      </w:r>
      <w:r w:rsidR="00473120" w:rsidRPr="00C60A53">
        <w:t>Horne,</w:t>
      </w:r>
      <w:r w:rsidR="00FC2AE0" w:rsidRPr="00C60A53">
        <w:t xml:space="preserve"> A.</w:t>
      </w:r>
      <w:r w:rsidR="00473120" w:rsidRPr="00C60A53">
        <w:t xml:space="preserve"> </w:t>
      </w:r>
      <w:r w:rsidR="00FC2AE0" w:rsidRPr="00C60A53">
        <w:t>(Ed.)</w:t>
      </w:r>
      <w:r w:rsidR="00473120" w:rsidRPr="00C60A53">
        <w:t>,</w:t>
      </w:r>
      <w:r w:rsidRPr="00C60A53">
        <w:t xml:space="preserve"> s. 475-</w:t>
      </w:r>
      <w:r w:rsidR="00473120" w:rsidRPr="00C60A53">
        <w:t>495</w:t>
      </w:r>
    </w:p>
    <w:p w:rsidR="006D39AA" w:rsidRDefault="006D39AA">
      <w:r>
        <w:t xml:space="preserve">Jensen, Frances E., </w:t>
      </w:r>
      <w:proofErr w:type="spellStart"/>
      <w:r>
        <w:t>Nutt</w:t>
      </w:r>
      <w:proofErr w:type="spellEnd"/>
      <w:r>
        <w:t xml:space="preserve">, </w:t>
      </w:r>
      <w:proofErr w:type="spellStart"/>
      <w:r>
        <w:t>Amy</w:t>
      </w:r>
      <w:proofErr w:type="spellEnd"/>
      <w:r>
        <w:t xml:space="preserve"> </w:t>
      </w:r>
      <w:proofErr w:type="spellStart"/>
      <w:r>
        <w:t>Ellis</w:t>
      </w:r>
      <w:proofErr w:type="spellEnd"/>
      <w:r>
        <w:t xml:space="preserve"> (2015) „Mozek teenagera“</w:t>
      </w:r>
    </w:p>
    <w:p w:rsidR="001A6D87" w:rsidRDefault="00630C0A" w:rsidP="001A6D87">
      <w:pPr>
        <w:autoSpaceDE w:val="0"/>
        <w:autoSpaceDN w:val="0"/>
        <w:adjustRightInd w:val="0"/>
        <w:rPr>
          <w:bCs/>
        </w:rPr>
      </w:pPr>
      <w:r w:rsidRPr="000041B3">
        <w:t>Kožený</w:t>
      </w:r>
      <w:r w:rsidR="00FD555F">
        <w:t>, J.,</w:t>
      </w:r>
      <w:r w:rsidR="00917890">
        <w:t xml:space="preserve"> </w:t>
      </w:r>
      <w:proofErr w:type="spellStart"/>
      <w:r w:rsidRPr="000041B3">
        <w:t>Csémy</w:t>
      </w:r>
      <w:proofErr w:type="spellEnd"/>
      <w:r w:rsidR="00FD555F">
        <w:t xml:space="preserve">, L., </w:t>
      </w:r>
      <w:proofErr w:type="spellStart"/>
      <w:r w:rsidR="001A6D87">
        <w:t>Tišanská</w:t>
      </w:r>
      <w:proofErr w:type="spellEnd"/>
      <w:r w:rsidR="001A6D87">
        <w:t>,</w:t>
      </w:r>
      <w:r w:rsidR="00FD555F">
        <w:t xml:space="preserve"> L.</w:t>
      </w:r>
      <w:r w:rsidR="001A6D87">
        <w:t xml:space="preserve"> </w:t>
      </w:r>
      <w:r w:rsidR="00FD555F">
        <w:t>(</w:t>
      </w:r>
      <w:r w:rsidR="001A6D87">
        <w:t>2007</w:t>
      </w:r>
      <w:r w:rsidR="00FD555F">
        <w:t>)</w:t>
      </w:r>
      <w:r w:rsidR="001A6D87">
        <w:t xml:space="preserve"> „Strukturální analýza modelu životní spokojenosti adolescentů“</w:t>
      </w:r>
      <w:r w:rsidR="001A6D87">
        <w:rPr>
          <w:bCs/>
        </w:rPr>
        <w:t xml:space="preserve"> </w:t>
      </w:r>
      <w:r w:rsidR="00FD555F">
        <w:rPr>
          <w:bCs/>
        </w:rPr>
        <w:t xml:space="preserve">in </w:t>
      </w:r>
      <w:r w:rsidR="001A6D87" w:rsidRPr="00FD555F">
        <w:rPr>
          <w:i/>
        </w:rPr>
        <w:t>Československá psychologie</w:t>
      </w:r>
      <w:r w:rsidR="001A6D87">
        <w:t xml:space="preserve">, </w:t>
      </w:r>
      <w:r w:rsidR="00FD555F">
        <w:rPr>
          <w:rStyle w:val="field773fieldrepetition0subfieldgsubfieldrepetition0ng-scope"/>
        </w:rPr>
        <w:t>Roč. 51, č. 3</w:t>
      </w:r>
      <w:r w:rsidR="001A6D87">
        <w:rPr>
          <w:rStyle w:val="field773fieldrepetition0subfieldgsubfieldrepetition0ng-scope"/>
        </w:rPr>
        <w:t>, s. 224-237</w:t>
      </w:r>
    </w:p>
    <w:p w:rsidR="00283938" w:rsidRPr="001A6D87" w:rsidRDefault="00283938" w:rsidP="001A6D87">
      <w:pPr>
        <w:autoSpaceDE w:val="0"/>
        <w:autoSpaceDN w:val="0"/>
        <w:adjustRightInd w:val="0"/>
        <w:rPr>
          <w:bCs/>
        </w:rPr>
      </w:pPr>
      <w:r w:rsidRPr="00C60A53">
        <w:t>Money, J. (1955) „</w:t>
      </w:r>
      <w:proofErr w:type="spellStart"/>
      <w:r w:rsidRPr="00C60A53">
        <w:t>An</w:t>
      </w:r>
      <w:proofErr w:type="spellEnd"/>
      <w:r w:rsidRPr="00C60A53">
        <w:t xml:space="preserve"> </w:t>
      </w:r>
      <w:proofErr w:type="spellStart"/>
      <w:r w:rsidRPr="00C60A53">
        <w:t>examination</w:t>
      </w:r>
      <w:proofErr w:type="spellEnd"/>
      <w:r w:rsidRPr="00C60A53">
        <w:t xml:space="preserve"> </w:t>
      </w:r>
      <w:proofErr w:type="spellStart"/>
      <w:r w:rsidRPr="00C60A53">
        <w:t>of</w:t>
      </w:r>
      <w:proofErr w:type="spellEnd"/>
      <w:r w:rsidRPr="00C60A53">
        <w:t xml:space="preserve"> </w:t>
      </w:r>
      <w:proofErr w:type="spellStart"/>
      <w:r w:rsidRPr="00C60A53">
        <w:t>some</w:t>
      </w:r>
      <w:proofErr w:type="spellEnd"/>
      <w:r w:rsidRPr="00C60A53">
        <w:t xml:space="preserve"> basic </w:t>
      </w:r>
      <w:proofErr w:type="spellStart"/>
      <w:r w:rsidRPr="00C60A53">
        <w:t>sexual</w:t>
      </w:r>
      <w:proofErr w:type="spellEnd"/>
      <w:r w:rsidRPr="00C60A53">
        <w:t xml:space="preserve"> </w:t>
      </w:r>
      <w:proofErr w:type="spellStart"/>
      <w:r w:rsidRPr="00C60A53">
        <w:t>concepts</w:t>
      </w:r>
      <w:proofErr w:type="spellEnd"/>
      <w:r w:rsidRPr="00C60A53">
        <w:t xml:space="preserve">: </w:t>
      </w:r>
      <w:proofErr w:type="spellStart"/>
      <w:r w:rsidRPr="00C60A53">
        <w:t>the</w:t>
      </w:r>
      <w:proofErr w:type="spellEnd"/>
      <w:r w:rsidRPr="00C60A53">
        <w:t xml:space="preserve"> evidence </w:t>
      </w:r>
      <w:proofErr w:type="spellStart"/>
      <w:r w:rsidRPr="00C60A53">
        <w:t>of</w:t>
      </w:r>
      <w:proofErr w:type="spellEnd"/>
      <w:r w:rsidRPr="00C60A53">
        <w:t xml:space="preserve"> </w:t>
      </w:r>
      <w:proofErr w:type="spellStart"/>
      <w:r w:rsidRPr="00C60A53">
        <w:t>human</w:t>
      </w:r>
      <w:proofErr w:type="spellEnd"/>
      <w:r w:rsidRPr="00C60A53">
        <w:t xml:space="preserve"> </w:t>
      </w:r>
      <w:proofErr w:type="spellStart"/>
      <w:r w:rsidRPr="00C60A53">
        <w:t>hermaphroditism</w:t>
      </w:r>
      <w:proofErr w:type="spellEnd"/>
      <w:r w:rsidRPr="00C60A53">
        <w:t xml:space="preserve">“, </w:t>
      </w:r>
      <w:r w:rsidRPr="00C60A53">
        <w:rPr>
          <w:i/>
        </w:rPr>
        <w:t xml:space="preserve">Bulletin </w:t>
      </w:r>
      <w:proofErr w:type="spellStart"/>
      <w:r w:rsidRPr="00C60A53">
        <w:rPr>
          <w:i/>
        </w:rPr>
        <w:t>of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the</w:t>
      </w:r>
      <w:proofErr w:type="spellEnd"/>
      <w:r w:rsidRPr="00C60A53">
        <w:rPr>
          <w:i/>
        </w:rPr>
        <w:t xml:space="preserve"> John </w:t>
      </w:r>
      <w:proofErr w:type="spellStart"/>
      <w:r w:rsidRPr="00C60A53">
        <w:rPr>
          <w:i/>
        </w:rPr>
        <w:t>Hopkins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Hospital</w:t>
      </w:r>
      <w:proofErr w:type="spellEnd"/>
      <w:r w:rsidRPr="00C60A53">
        <w:t xml:space="preserve"> 97, P. 253-264</w:t>
      </w:r>
    </w:p>
    <w:p w:rsidR="00A17457" w:rsidRPr="00C60A53" w:rsidRDefault="00A17457">
      <w:r w:rsidRPr="00C60A53">
        <w:t xml:space="preserve">Money, J. (1992) „ </w:t>
      </w:r>
      <w:proofErr w:type="spellStart"/>
      <w:r w:rsidRPr="00C60A53">
        <w:t>The</w:t>
      </w:r>
      <w:proofErr w:type="spellEnd"/>
      <w:r w:rsidRPr="00C60A53">
        <w:t xml:space="preserve"> koncept </w:t>
      </w:r>
      <w:proofErr w:type="spellStart"/>
      <w:r w:rsidRPr="00C60A53">
        <w:t>of</w:t>
      </w:r>
      <w:proofErr w:type="spellEnd"/>
      <w:r w:rsidRPr="00C60A53">
        <w:t xml:space="preserve"> gender identity </w:t>
      </w:r>
      <w:proofErr w:type="spellStart"/>
      <w:r w:rsidRPr="00C60A53">
        <w:t>disorder</w:t>
      </w:r>
      <w:proofErr w:type="spellEnd"/>
      <w:r w:rsidRPr="00C60A53">
        <w:t xml:space="preserve"> in </w:t>
      </w:r>
      <w:proofErr w:type="spellStart"/>
      <w:r w:rsidRPr="00C60A53">
        <w:t>childhood</w:t>
      </w:r>
      <w:proofErr w:type="spellEnd"/>
      <w:r w:rsidRPr="00C60A53">
        <w:t xml:space="preserve"> and adolescence </w:t>
      </w:r>
      <w:proofErr w:type="spellStart"/>
      <w:r w:rsidRPr="00C60A53">
        <w:t>after</w:t>
      </w:r>
      <w:proofErr w:type="spellEnd"/>
      <w:r w:rsidRPr="00C60A53">
        <w:t xml:space="preserve"> 37 </w:t>
      </w:r>
      <w:proofErr w:type="spellStart"/>
      <w:r w:rsidRPr="00C60A53">
        <w:t>years</w:t>
      </w:r>
      <w:proofErr w:type="spellEnd"/>
      <w:r w:rsidRPr="00C60A53">
        <w:t xml:space="preserve">“ </w:t>
      </w:r>
      <w:proofErr w:type="spellStart"/>
      <w:r w:rsidRPr="00C60A53">
        <w:rPr>
          <w:i/>
        </w:rPr>
        <w:t>Proceedings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of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the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Conference</w:t>
      </w:r>
      <w:proofErr w:type="spellEnd"/>
      <w:r w:rsidRPr="00C60A53">
        <w:rPr>
          <w:i/>
        </w:rPr>
        <w:t xml:space="preserve"> on Gender Identity and </w:t>
      </w:r>
      <w:proofErr w:type="spellStart"/>
      <w:r w:rsidRPr="00C60A53">
        <w:rPr>
          <w:i/>
        </w:rPr>
        <w:t>Development</w:t>
      </w:r>
      <w:proofErr w:type="spellEnd"/>
      <w:r w:rsidRPr="00C60A53">
        <w:rPr>
          <w:i/>
        </w:rPr>
        <w:t xml:space="preserve"> in </w:t>
      </w:r>
      <w:proofErr w:type="spellStart"/>
      <w:r w:rsidRPr="00C60A53">
        <w:rPr>
          <w:i/>
        </w:rPr>
        <w:t>Childhood</w:t>
      </w:r>
      <w:proofErr w:type="spellEnd"/>
      <w:r w:rsidRPr="00C60A53">
        <w:rPr>
          <w:i/>
        </w:rPr>
        <w:t xml:space="preserve"> and Adolescence</w:t>
      </w:r>
      <w:r w:rsidRPr="00C60A53">
        <w:t xml:space="preserve">, London: Konference Unit, </w:t>
      </w:r>
      <w:proofErr w:type="spellStart"/>
      <w:r w:rsidRPr="00C60A53">
        <w:t>St.George´s</w:t>
      </w:r>
      <w:proofErr w:type="spellEnd"/>
      <w:r w:rsidRPr="00C60A53">
        <w:t xml:space="preserve"> </w:t>
      </w:r>
      <w:proofErr w:type="spellStart"/>
      <w:r w:rsidRPr="00C60A53">
        <w:t>Hospital</w:t>
      </w:r>
      <w:proofErr w:type="spellEnd"/>
    </w:p>
    <w:p w:rsidR="001A3B8A" w:rsidRDefault="001A3B8A">
      <w:proofErr w:type="spellStart"/>
      <w:r w:rsidRPr="00C60A53">
        <w:t>Stoller</w:t>
      </w:r>
      <w:proofErr w:type="spellEnd"/>
      <w:r w:rsidRPr="00C60A53">
        <w:t xml:space="preserve">, R. (1968) „Male, </w:t>
      </w:r>
      <w:proofErr w:type="spellStart"/>
      <w:r w:rsidRPr="00C60A53">
        <w:t>childhood</w:t>
      </w:r>
      <w:proofErr w:type="spellEnd"/>
      <w:r w:rsidRPr="00C60A53">
        <w:t xml:space="preserve"> </w:t>
      </w:r>
      <w:proofErr w:type="spellStart"/>
      <w:r w:rsidRPr="00C60A53">
        <w:t>transsexualism</w:t>
      </w:r>
      <w:proofErr w:type="spellEnd"/>
      <w:r w:rsidRPr="00C60A53">
        <w:t xml:space="preserve">“, </w:t>
      </w:r>
      <w:proofErr w:type="spellStart"/>
      <w:r w:rsidRPr="00C60A53">
        <w:rPr>
          <w:i/>
        </w:rPr>
        <w:t>Journal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of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the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American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Academy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of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Child</w:t>
      </w:r>
      <w:proofErr w:type="spellEnd"/>
      <w:r w:rsidRPr="00C60A53">
        <w:rPr>
          <w:i/>
        </w:rPr>
        <w:t xml:space="preserve"> Psychiatry 7</w:t>
      </w:r>
      <w:r w:rsidRPr="00C60A53">
        <w:t xml:space="preserve">: </w:t>
      </w:r>
      <w:r w:rsidR="00917890">
        <w:t>s</w:t>
      </w:r>
      <w:r w:rsidR="009741DD" w:rsidRPr="00C60A53">
        <w:t>.</w:t>
      </w:r>
      <w:r w:rsidR="00917890">
        <w:t xml:space="preserve"> </w:t>
      </w:r>
      <w:r w:rsidRPr="00C60A53">
        <w:t>193-201</w:t>
      </w:r>
    </w:p>
    <w:p w:rsidR="006367C6" w:rsidRPr="00C60A53" w:rsidRDefault="006367C6">
      <w:proofErr w:type="spellStart"/>
      <w:r>
        <w:t>Stoller</w:t>
      </w:r>
      <w:proofErr w:type="spellEnd"/>
      <w:r>
        <w:t>, R. (1976) „</w:t>
      </w:r>
      <w:proofErr w:type="spellStart"/>
      <w:r w:rsidR="00634737">
        <w:t>Primary</w:t>
      </w:r>
      <w:proofErr w:type="spellEnd"/>
      <w:r w:rsidR="00634737">
        <w:t xml:space="preserve"> </w:t>
      </w:r>
      <w:proofErr w:type="spellStart"/>
      <w:r w:rsidR="00634737">
        <w:t>Femininity</w:t>
      </w:r>
      <w:proofErr w:type="spellEnd"/>
      <w:r w:rsidR="00634737">
        <w:t xml:space="preserve">“, </w:t>
      </w:r>
      <w:proofErr w:type="spellStart"/>
      <w:r w:rsidR="00634737" w:rsidRPr="00634737">
        <w:rPr>
          <w:i/>
        </w:rPr>
        <w:t>Journal</w:t>
      </w:r>
      <w:proofErr w:type="spellEnd"/>
      <w:r w:rsidR="00634737" w:rsidRPr="00634737">
        <w:rPr>
          <w:i/>
        </w:rPr>
        <w:t xml:space="preserve"> </w:t>
      </w:r>
      <w:proofErr w:type="spellStart"/>
      <w:r w:rsidR="00634737" w:rsidRPr="00634737">
        <w:rPr>
          <w:i/>
        </w:rPr>
        <w:t>of</w:t>
      </w:r>
      <w:proofErr w:type="spellEnd"/>
      <w:r w:rsidR="00634737" w:rsidRPr="00634737">
        <w:rPr>
          <w:i/>
        </w:rPr>
        <w:t xml:space="preserve"> </w:t>
      </w:r>
      <w:proofErr w:type="spellStart"/>
      <w:r w:rsidR="00634737" w:rsidRPr="00634737">
        <w:rPr>
          <w:i/>
        </w:rPr>
        <w:t>the</w:t>
      </w:r>
      <w:proofErr w:type="spellEnd"/>
      <w:r w:rsidR="00634737" w:rsidRPr="00634737">
        <w:rPr>
          <w:i/>
        </w:rPr>
        <w:t xml:space="preserve"> Američan </w:t>
      </w:r>
      <w:proofErr w:type="spellStart"/>
      <w:r w:rsidR="00634737" w:rsidRPr="00634737">
        <w:rPr>
          <w:i/>
        </w:rPr>
        <w:t>Psychanalytic</w:t>
      </w:r>
      <w:proofErr w:type="spellEnd"/>
      <w:r w:rsidR="00634737" w:rsidRPr="00634737">
        <w:rPr>
          <w:i/>
        </w:rPr>
        <w:t xml:space="preserve"> Association</w:t>
      </w:r>
      <w:r w:rsidR="00634737">
        <w:t xml:space="preserve">, Suplement </w:t>
      </w:r>
      <w:proofErr w:type="spellStart"/>
      <w:r w:rsidR="00634737">
        <w:t>Female</w:t>
      </w:r>
      <w:proofErr w:type="spellEnd"/>
      <w:r w:rsidR="00634737">
        <w:t xml:space="preserve"> Psychology, 24, s. 3-27</w:t>
      </w:r>
    </w:p>
    <w:p w:rsidR="001A3B8A" w:rsidRPr="00C60A53" w:rsidRDefault="001A3B8A">
      <w:proofErr w:type="spellStart"/>
      <w:r w:rsidRPr="00C60A53">
        <w:lastRenderedPageBreak/>
        <w:t>Stoller</w:t>
      </w:r>
      <w:proofErr w:type="spellEnd"/>
      <w:r w:rsidRPr="00C60A53">
        <w:t xml:space="preserve">, R. (1992) „Gender identity </w:t>
      </w:r>
      <w:proofErr w:type="spellStart"/>
      <w:r w:rsidRPr="00C60A53">
        <w:t>development</w:t>
      </w:r>
      <w:proofErr w:type="spellEnd"/>
      <w:r w:rsidRPr="00C60A53">
        <w:t xml:space="preserve"> and </w:t>
      </w:r>
      <w:proofErr w:type="spellStart"/>
      <w:r w:rsidRPr="00C60A53">
        <w:t>prognosis</w:t>
      </w:r>
      <w:proofErr w:type="spellEnd"/>
      <w:r w:rsidRPr="00C60A53">
        <w:t xml:space="preserve">: A </w:t>
      </w:r>
      <w:proofErr w:type="spellStart"/>
      <w:r w:rsidRPr="00C60A53">
        <w:t>summary</w:t>
      </w:r>
      <w:proofErr w:type="spellEnd"/>
      <w:r w:rsidRPr="00C60A53">
        <w:t xml:space="preserve">“ In C. </w:t>
      </w:r>
      <w:proofErr w:type="spellStart"/>
      <w:r w:rsidRPr="00C60A53">
        <w:t>Chiland</w:t>
      </w:r>
      <w:proofErr w:type="spellEnd"/>
      <w:r w:rsidRPr="00C60A53">
        <w:t xml:space="preserve">, </w:t>
      </w:r>
      <w:proofErr w:type="spellStart"/>
      <w:proofErr w:type="gramStart"/>
      <w:r w:rsidRPr="00C60A53">
        <w:t>J.G.Joung</w:t>
      </w:r>
      <w:proofErr w:type="spellEnd"/>
      <w:proofErr w:type="gramEnd"/>
      <w:r w:rsidRPr="00C60A53">
        <w:t xml:space="preserve"> (</w:t>
      </w:r>
      <w:proofErr w:type="spellStart"/>
      <w:r w:rsidRPr="00C60A53">
        <w:t>Eds</w:t>
      </w:r>
      <w:proofErr w:type="spellEnd"/>
      <w:r w:rsidRPr="00C60A53">
        <w:t xml:space="preserve">.)  </w:t>
      </w:r>
      <w:r w:rsidRPr="00C60A53">
        <w:rPr>
          <w:i/>
        </w:rPr>
        <w:t xml:space="preserve">New </w:t>
      </w:r>
      <w:proofErr w:type="spellStart"/>
      <w:r w:rsidRPr="00C60A53">
        <w:rPr>
          <w:i/>
        </w:rPr>
        <w:t>Approaches</w:t>
      </w:r>
      <w:proofErr w:type="spellEnd"/>
      <w:r w:rsidRPr="00C60A53">
        <w:rPr>
          <w:i/>
        </w:rPr>
        <w:t xml:space="preserve"> to </w:t>
      </w:r>
      <w:proofErr w:type="spellStart"/>
      <w:r w:rsidRPr="00C60A53">
        <w:rPr>
          <w:i/>
        </w:rPr>
        <w:t>Mental</w:t>
      </w:r>
      <w:proofErr w:type="spellEnd"/>
      <w:r w:rsidRPr="00C60A53">
        <w:rPr>
          <w:i/>
        </w:rPr>
        <w:t xml:space="preserve"> </w:t>
      </w:r>
      <w:proofErr w:type="spellStart"/>
      <w:r w:rsidRPr="00C60A53">
        <w:rPr>
          <w:i/>
        </w:rPr>
        <w:t>Health</w:t>
      </w:r>
      <w:proofErr w:type="spellEnd"/>
      <w:r w:rsidR="009741DD" w:rsidRPr="00C60A53">
        <w:rPr>
          <w:i/>
        </w:rPr>
        <w:t xml:space="preserve"> </w:t>
      </w:r>
      <w:proofErr w:type="spellStart"/>
      <w:r w:rsidR="009741DD" w:rsidRPr="00C60A53">
        <w:rPr>
          <w:i/>
        </w:rPr>
        <w:t>from</w:t>
      </w:r>
      <w:proofErr w:type="spellEnd"/>
      <w:r w:rsidR="009741DD" w:rsidRPr="00C60A53">
        <w:rPr>
          <w:i/>
        </w:rPr>
        <w:t xml:space="preserve"> </w:t>
      </w:r>
      <w:proofErr w:type="spellStart"/>
      <w:r w:rsidR="009741DD" w:rsidRPr="00C60A53">
        <w:rPr>
          <w:i/>
        </w:rPr>
        <w:t>Birth</w:t>
      </w:r>
      <w:proofErr w:type="spellEnd"/>
      <w:r w:rsidR="009741DD" w:rsidRPr="00C60A53">
        <w:rPr>
          <w:i/>
        </w:rPr>
        <w:t xml:space="preserve"> to Adolescence: </w:t>
      </w:r>
      <w:r w:rsidR="00917890">
        <w:rPr>
          <w:i/>
        </w:rPr>
        <w:t xml:space="preserve">s. </w:t>
      </w:r>
      <w:r w:rsidR="009741DD" w:rsidRPr="00C60A53">
        <w:t xml:space="preserve">78-87, </w:t>
      </w:r>
      <w:proofErr w:type="spellStart"/>
      <w:r w:rsidR="009741DD" w:rsidRPr="00C60A53">
        <w:t>Yale</w:t>
      </w:r>
      <w:proofErr w:type="spellEnd"/>
      <w:r w:rsidR="009741DD" w:rsidRPr="00C60A53">
        <w:t xml:space="preserve"> University </w:t>
      </w:r>
      <w:proofErr w:type="spellStart"/>
      <w:r w:rsidR="009741DD" w:rsidRPr="00C60A53">
        <w:t>Press</w:t>
      </w:r>
      <w:proofErr w:type="spellEnd"/>
      <w:r w:rsidRPr="00C60A53">
        <w:t xml:space="preserve"> </w:t>
      </w:r>
    </w:p>
    <w:sectPr w:rsidR="001A3B8A" w:rsidRPr="00C6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2D43"/>
    <w:multiLevelType w:val="hybridMultilevel"/>
    <w:tmpl w:val="5EB47F6E"/>
    <w:lvl w:ilvl="0" w:tplc="7F9C227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Liberation Serif" w:eastAsia="SimSun" w:hAnsi="Liberation Serif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E0D365C"/>
    <w:multiLevelType w:val="hybridMultilevel"/>
    <w:tmpl w:val="D3340710"/>
    <w:lvl w:ilvl="0" w:tplc="6C6A87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76D"/>
    <w:rsid w:val="00003DA4"/>
    <w:rsid w:val="00025AB0"/>
    <w:rsid w:val="00043999"/>
    <w:rsid w:val="00045ED3"/>
    <w:rsid w:val="00066509"/>
    <w:rsid w:val="000904FA"/>
    <w:rsid w:val="0009316A"/>
    <w:rsid w:val="000A0102"/>
    <w:rsid w:val="000C6A2A"/>
    <w:rsid w:val="000C7AF2"/>
    <w:rsid w:val="00105DAF"/>
    <w:rsid w:val="00106A58"/>
    <w:rsid w:val="0013083F"/>
    <w:rsid w:val="00133AC2"/>
    <w:rsid w:val="00147DB4"/>
    <w:rsid w:val="001663FF"/>
    <w:rsid w:val="00166D9B"/>
    <w:rsid w:val="001779DC"/>
    <w:rsid w:val="00181323"/>
    <w:rsid w:val="001974A7"/>
    <w:rsid w:val="001A3B8A"/>
    <w:rsid w:val="001A6D87"/>
    <w:rsid w:val="00202612"/>
    <w:rsid w:val="0020409C"/>
    <w:rsid w:val="00221DFC"/>
    <w:rsid w:val="00242B4A"/>
    <w:rsid w:val="0026375B"/>
    <w:rsid w:val="002807C4"/>
    <w:rsid w:val="00283938"/>
    <w:rsid w:val="002C4557"/>
    <w:rsid w:val="002D11BB"/>
    <w:rsid w:val="002E1C9D"/>
    <w:rsid w:val="00305217"/>
    <w:rsid w:val="00306C03"/>
    <w:rsid w:val="00311827"/>
    <w:rsid w:val="00321995"/>
    <w:rsid w:val="0033486D"/>
    <w:rsid w:val="0034111D"/>
    <w:rsid w:val="00370C8B"/>
    <w:rsid w:val="00372069"/>
    <w:rsid w:val="003A0C61"/>
    <w:rsid w:val="003C150E"/>
    <w:rsid w:val="003D3F80"/>
    <w:rsid w:val="003E04ED"/>
    <w:rsid w:val="003E1AA3"/>
    <w:rsid w:val="003E48BD"/>
    <w:rsid w:val="003F5FD0"/>
    <w:rsid w:val="0041413A"/>
    <w:rsid w:val="00431B26"/>
    <w:rsid w:val="00431EFF"/>
    <w:rsid w:val="00462A12"/>
    <w:rsid w:val="00466300"/>
    <w:rsid w:val="00473120"/>
    <w:rsid w:val="00477C9F"/>
    <w:rsid w:val="00492EC2"/>
    <w:rsid w:val="004A376D"/>
    <w:rsid w:val="004B1670"/>
    <w:rsid w:val="004C3603"/>
    <w:rsid w:val="004D1E0D"/>
    <w:rsid w:val="004D2DE8"/>
    <w:rsid w:val="004D3CB7"/>
    <w:rsid w:val="00522C60"/>
    <w:rsid w:val="00522EFE"/>
    <w:rsid w:val="00557132"/>
    <w:rsid w:val="00571C59"/>
    <w:rsid w:val="005739FB"/>
    <w:rsid w:val="00577F56"/>
    <w:rsid w:val="0059182A"/>
    <w:rsid w:val="00594EF5"/>
    <w:rsid w:val="005A6805"/>
    <w:rsid w:val="005B6F08"/>
    <w:rsid w:val="005C7A37"/>
    <w:rsid w:val="005D7C50"/>
    <w:rsid w:val="006003BC"/>
    <w:rsid w:val="00630C0A"/>
    <w:rsid w:val="00631EE7"/>
    <w:rsid w:val="00634737"/>
    <w:rsid w:val="006367C6"/>
    <w:rsid w:val="00647C8B"/>
    <w:rsid w:val="00650780"/>
    <w:rsid w:val="006606EE"/>
    <w:rsid w:val="006677D8"/>
    <w:rsid w:val="00675BB1"/>
    <w:rsid w:val="00677B1C"/>
    <w:rsid w:val="006A7D60"/>
    <w:rsid w:val="006C4472"/>
    <w:rsid w:val="006C5F02"/>
    <w:rsid w:val="006D39AA"/>
    <w:rsid w:val="006E1329"/>
    <w:rsid w:val="006E7880"/>
    <w:rsid w:val="00702DB6"/>
    <w:rsid w:val="007457C3"/>
    <w:rsid w:val="00761DD2"/>
    <w:rsid w:val="00762596"/>
    <w:rsid w:val="00784981"/>
    <w:rsid w:val="00787ED4"/>
    <w:rsid w:val="007A1C07"/>
    <w:rsid w:val="007D2E8C"/>
    <w:rsid w:val="007D561B"/>
    <w:rsid w:val="00807525"/>
    <w:rsid w:val="00842B01"/>
    <w:rsid w:val="008538CA"/>
    <w:rsid w:val="008701DB"/>
    <w:rsid w:val="008A43C1"/>
    <w:rsid w:val="008C6A43"/>
    <w:rsid w:val="008D7047"/>
    <w:rsid w:val="008E28A0"/>
    <w:rsid w:val="008E5463"/>
    <w:rsid w:val="008F1B9A"/>
    <w:rsid w:val="008F6B1B"/>
    <w:rsid w:val="00917890"/>
    <w:rsid w:val="00937299"/>
    <w:rsid w:val="00943E4F"/>
    <w:rsid w:val="009629AC"/>
    <w:rsid w:val="00966E8C"/>
    <w:rsid w:val="00967763"/>
    <w:rsid w:val="009741DD"/>
    <w:rsid w:val="009A46D5"/>
    <w:rsid w:val="009B523E"/>
    <w:rsid w:val="009C15E1"/>
    <w:rsid w:val="009D1B63"/>
    <w:rsid w:val="009E5BE8"/>
    <w:rsid w:val="00A025E5"/>
    <w:rsid w:val="00A17457"/>
    <w:rsid w:val="00A27442"/>
    <w:rsid w:val="00A40A3A"/>
    <w:rsid w:val="00A60C2D"/>
    <w:rsid w:val="00A6459F"/>
    <w:rsid w:val="00A71085"/>
    <w:rsid w:val="00A71E11"/>
    <w:rsid w:val="00A94B30"/>
    <w:rsid w:val="00A95A33"/>
    <w:rsid w:val="00AA03D1"/>
    <w:rsid w:val="00AA19D1"/>
    <w:rsid w:val="00AA71DF"/>
    <w:rsid w:val="00AB4522"/>
    <w:rsid w:val="00AD3904"/>
    <w:rsid w:val="00AD7B7F"/>
    <w:rsid w:val="00B3590B"/>
    <w:rsid w:val="00B47448"/>
    <w:rsid w:val="00B511A6"/>
    <w:rsid w:val="00B6581C"/>
    <w:rsid w:val="00B778CE"/>
    <w:rsid w:val="00B84FDD"/>
    <w:rsid w:val="00B90C70"/>
    <w:rsid w:val="00BA3EBE"/>
    <w:rsid w:val="00BA4B64"/>
    <w:rsid w:val="00BC18AC"/>
    <w:rsid w:val="00BC2EFD"/>
    <w:rsid w:val="00BC4443"/>
    <w:rsid w:val="00BC6084"/>
    <w:rsid w:val="00BE50C1"/>
    <w:rsid w:val="00BE53C5"/>
    <w:rsid w:val="00BF3D20"/>
    <w:rsid w:val="00C064D1"/>
    <w:rsid w:val="00C16ADD"/>
    <w:rsid w:val="00C16CA4"/>
    <w:rsid w:val="00C20A6C"/>
    <w:rsid w:val="00C21DD4"/>
    <w:rsid w:val="00C40B91"/>
    <w:rsid w:val="00C53F56"/>
    <w:rsid w:val="00C57E10"/>
    <w:rsid w:val="00C60A53"/>
    <w:rsid w:val="00C62469"/>
    <w:rsid w:val="00C873A3"/>
    <w:rsid w:val="00C9736C"/>
    <w:rsid w:val="00CA0169"/>
    <w:rsid w:val="00CC304D"/>
    <w:rsid w:val="00CC557C"/>
    <w:rsid w:val="00CD2909"/>
    <w:rsid w:val="00CD65BF"/>
    <w:rsid w:val="00CF72A5"/>
    <w:rsid w:val="00D065EF"/>
    <w:rsid w:val="00D2771B"/>
    <w:rsid w:val="00D3374D"/>
    <w:rsid w:val="00D45444"/>
    <w:rsid w:val="00D53171"/>
    <w:rsid w:val="00D60818"/>
    <w:rsid w:val="00D727A5"/>
    <w:rsid w:val="00D854CE"/>
    <w:rsid w:val="00D870C6"/>
    <w:rsid w:val="00D94E92"/>
    <w:rsid w:val="00DC0A38"/>
    <w:rsid w:val="00DC0B54"/>
    <w:rsid w:val="00DD4396"/>
    <w:rsid w:val="00DF1D94"/>
    <w:rsid w:val="00E05192"/>
    <w:rsid w:val="00E2332A"/>
    <w:rsid w:val="00E35513"/>
    <w:rsid w:val="00E51003"/>
    <w:rsid w:val="00E65450"/>
    <w:rsid w:val="00E70350"/>
    <w:rsid w:val="00E80D7A"/>
    <w:rsid w:val="00EA008A"/>
    <w:rsid w:val="00EA4279"/>
    <w:rsid w:val="00EB1E01"/>
    <w:rsid w:val="00EC0BDF"/>
    <w:rsid w:val="00ED19EE"/>
    <w:rsid w:val="00F02852"/>
    <w:rsid w:val="00F1028A"/>
    <w:rsid w:val="00F33D2A"/>
    <w:rsid w:val="00F33E56"/>
    <w:rsid w:val="00F559AA"/>
    <w:rsid w:val="00F7156A"/>
    <w:rsid w:val="00F75FD8"/>
    <w:rsid w:val="00F920D8"/>
    <w:rsid w:val="00F9733A"/>
    <w:rsid w:val="00FA2A7D"/>
    <w:rsid w:val="00FC2AE0"/>
    <w:rsid w:val="00FC7863"/>
    <w:rsid w:val="00FD555F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9BE2-4261-4EC5-AAE4-5F8B673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596"/>
    <w:pPr>
      <w:suppressAutoHyphens/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field773fieldrepetition0subfieldgsubfieldrepetition0ng-scope">
    <w:name w:val="field_773 fieldrepetition_0 subfield_g subfieldrepetition_0 ng-scope"/>
    <w:basedOn w:val="Standardnpsmoodstavce"/>
    <w:rsid w:val="001A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3033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kolegové,</vt:lpstr>
    </vt:vector>
  </TitlesOfParts>
  <Company/>
  <LinksUpToDate>false</LinksUpToDate>
  <CharactersWithSpaces>20887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</dc:title>
  <dc:subject/>
  <dc:creator>Rendol</dc:creator>
  <cp:keywords/>
  <dc:description/>
  <cp:lastModifiedBy>Hanka</cp:lastModifiedBy>
  <cp:revision>3</cp:revision>
  <dcterms:created xsi:type="dcterms:W3CDTF">2019-02-14T18:15:00Z</dcterms:created>
  <dcterms:modified xsi:type="dcterms:W3CDTF">2019-02-14T18:18:00Z</dcterms:modified>
</cp:coreProperties>
</file>